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82B8B" w14:textId="2C20148F" w:rsidR="00C068D7" w:rsidRDefault="7DDBE920" w:rsidP="5D144708">
      <w:pPr>
        <w:ind w:firstLine="708"/>
        <w:jc w:val="center"/>
        <w:rPr>
          <w:rFonts w:asciiTheme="minorHAnsi" w:hAnsiTheme="minorHAnsi" w:cstheme="minorBidi"/>
          <w:b/>
          <w:bCs/>
          <w:sz w:val="32"/>
          <w:szCs w:val="32"/>
          <w:u w:val="single"/>
        </w:rPr>
      </w:pPr>
      <w:r w:rsidRPr="5D144708">
        <w:rPr>
          <w:rFonts w:asciiTheme="minorHAnsi" w:hAnsiTheme="minorHAnsi" w:cstheme="minorBidi"/>
          <w:b/>
          <w:bCs/>
          <w:sz w:val="32"/>
          <w:szCs w:val="32"/>
          <w:u w:val="single"/>
        </w:rPr>
        <w:t>FN Brno</w:t>
      </w:r>
      <w:r w:rsidR="70CB5AD7" w:rsidRPr="5D144708">
        <w:rPr>
          <w:rFonts w:asciiTheme="minorHAnsi" w:hAnsiTheme="minorHAnsi" w:cstheme="minorBidi"/>
          <w:b/>
          <w:bCs/>
          <w:sz w:val="32"/>
          <w:szCs w:val="32"/>
          <w:u w:val="single"/>
        </w:rPr>
        <w:t xml:space="preserve"> – standard</w:t>
      </w:r>
      <w:r w:rsidR="6664F8C2" w:rsidRPr="5D144708">
        <w:rPr>
          <w:rFonts w:asciiTheme="minorHAnsi" w:hAnsiTheme="minorHAnsi" w:cstheme="minorBidi"/>
          <w:b/>
          <w:bCs/>
          <w:sz w:val="32"/>
          <w:szCs w:val="32"/>
          <w:u w:val="single"/>
        </w:rPr>
        <w:t xml:space="preserve"> </w:t>
      </w:r>
      <w:proofErr w:type="spellStart"/>
      <w:r w:rsidR="6664F8C2" w:rsidRPr="5D144708">
        <w:rPr>
          <w:rFonts w:asciiTheme="minorHAnsi" w:hAnsiTheme="minorHAnsi" w:cstheme="minorBidi"/>
          <w:b/>
          <w:bCs/>
          <w:sz w:val="32"/>
          <w:szCs w:val="32"/>
          <w:u w:val="single"/>
        </w:rPr>
        <w:t>SLP</w:t>
      </w:r>
      <w:r w:rsidR="000479E4">
        <w:rPr>
          <w:rFonts w:asciiTheme="minorHAnsi" w:hAnsiTheme="minorHAnsi" w:cstheme="minorBidi"/>
          <w:b/>
          <w:bCs/>
          <w:sz w:val="32"/>
          <w:szCs w:val="32"/>
          <w:u w:val="single"/>
        </w:rPr>
        <w:t>_technologie</w:t>
      </w:r>
      <w:proofErr w:type="spellEnd"/>
    </w:p>
    <w:p w14:paraId="452E83A3" w14:textId="77777777" w:rsidR="000B0DE0" w:rsidRDefault="000B0DE0" w:rsidP="000D4235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117DAB51" w14:textId="2323DB7B" w:rsidR="00F75080" w:rsidRPr="00B66E86" w:rsidRDefault="00F75080" w:rsidP="00F75080">
      <w:pPr>
        <w:rPr>
          <w:rFonts w:asciiTheme="minorHAnsi" w:hAnsiTheme="minorHAnsi" w:cstheme="minorHAnsi"/>
          <w:bCs/>
          <w:i/>
          <w:iCs/>
          <w:sz w:val="21"/>
          <w:szCs w:val="21"/>
        </w:rPr>
      </w:pPr>
      <w:r w:rsidRPr="00B66E86">
        <w:rPr>
          <w:rFonts w:asciiTheme="minorHAnsi" w:hAnsiTheme="minorHAnsi" w:cstheme="minorHAnsi"/>
          <w:bCs/>
          <w:i/>
          <w:iCs/>
          <w:sz w:val="21"/>
          <w:szCs w:val="21"/>
        </w:rPr>
        <w:t>Pozn. dokument slouží jako podklad pro zpracování projektové dokumentace jednotlivých profesí.</w:t>
      </w:r>
    </w:p>
    <w:p w14:paraId="77BB6191" w14:textId="77777777" w:rsidR="00136459" w:rsidRPr="000B0DE0" w:rsidRDefault="00136459" w:rsidP="00136459">
      <w:pPr>
        <w:ind w:right="1440"/>
        <w:rPr>
          <w:rFonts w:asciiTheme="minorHAnsi" w:eastAsia="Verdana" w:hAnsiTheme="minorHAnsi" w:cstheme="minorHAnsi"/>
          <w:sz w:val="22"/>
          <w:szCs w:val="22"/>
        </w:rPr>
      </w:pPr>
      <w:bookmarkStart w:id="0" w:name="_Hlk88466390"/>
    </w:p>
    <w:p w14:paraId="5EA82BFD" w14:textId="77777777" w:rsidR="00DB2D98" w:rsidRPr="000B0DE0" w:rsidRDefault="00DB2D98" w:rsidP="00DB2D98">
      <w:pPr>
        <w:rPr>
          <w:rFonts w:asciiTheme="minorHAnsi" w:hAnsiTheme="minorHAnsi" w:cstheme="minorHAnsi"/>
          <w:b/>
          <w:sz w:val="22"/>
          <w:szCs w:val="22"/>
        </w:rPr>
      </w:pPr>
    </w:p>
    <w:p w14:paraId="5EA82BFE" w14:textId="4406A2DA" w:rsidR="00DB2D98" w:rsidRPr="000479E4" w:rsidRDefault="00DB2D98" w:rsidP="00DB2D98">
      <w:pPr>
        <w:rPr>
          <w:rFonts w:asciiTheme="minorHAnsi" w:hAnsiTheme="minorHAnsi" w:cstheme="minorHAnsi"/>
          <w:b/>
          <w:u w:val="single"/>
        </w:rPr>
      </w:pPr>
      <w:bookmarkStart w:id="1" w:name="_Hlk88466449"/>
      <w:bookmarkEnd w:id="0"/>
      <w:r w:rsidRPr="000479E4">
        <w:rPr>
          <w:rFonts w:asciiTheme="minorHAnsi" w:hAnsiTheme="minorHAnsi" w:cstheme="minorHAnsi"/>
          <w:b/>
          <w:u w:val="single"/>
        </w:rPr>
        <w:t>Požadavky:</w:t>
      </w:r>
    </w:p>
    <w:p w14:paraId="5F7DA9A1" w14:textId="77777777" w:rsidR="00EC692D" w:rsidRPr="003D3E59" w:rsidRDefault="00EC692D" w:rsidP="003D3E59">
      <w:pPr>
        <w:rPr>
          <w:rFonts w:cstheme="minorHAnsi"/>
          <w:b/>
        </w:rPr>
      </w:pPr>
    </w:p>
    <w:p w14:paraId="3FAE5CA6" w14:textId="57F8A0DA" w:rsidR="00EC692D" w:rsidRPr="000479E4" w:rsidRDefault="000479E4" w:rsidP="00EC692D">
      <w:pPr>
        <w:rPr>
          <w:rFonts w:asciiTheme="minorHAnsi" w:hAnsiTheme="minorHAnsi" w:cstheme="minorHAnsi"/>
          <w:b/>
          <w:u w:val="single"/>
        </w:rPr>
      </w:pPr>
      <w:r w:rsidRPr="000479E4">
        <w:rPr>
          <w:rFonts w:asciiTheme="minorHAnsi" w:hAnsiTheme="minorHAnsi" w:cstheme="minorHAnsi"/>
          <w:b/>
          <w:u w:val="single"/>
        </w:rPr>
        <w:t>Switche</w:t>
      </w:r>
    </w:p>
    <w:p w14:paraId="1F252CF7" w14:textId="712F091B" w:rsidR="00EC692D" w:rsidRPr="000B0DE0" w:rsidRDefault="00EC692D" w:rsidP="006F0D64">
      <w:pPr>
        <w:pStyle w:val="Odstavecseseznamem"/>
        <w:numPr>
          <w:ilvl w:val="1"/>
          <w:numId w:val="42"/>
        </w:numPr>
        <w:spacing w:after="0"/>
        <w:rPr>
          <w:rFonts w:cstheme="minorHAnsi"/>
          <w:color w:val="FF0000"/>
        </w:rPr>
      </w:pPr>
      <w:r w:rsidRPr="000B0DE0">
        <w:rPr>
          <w:rFonts w:cstheme="minorHAnsi"/>
        </w:rPr>
        <w:t xml:space="preserve">Nové aktivní síťové prvky (switche) musí disponovat technologií pro podporou </w:t>
      </w:r>
      <w:proofErr w:type="spellStart"/>
      <w:r w:rsidRPr="000B0DE0">
        <w:rPr>
          <w:rFonts w:cstheme="minorHAnsi"/>
        </w:rPr>
        <w:t>multigigabit</w:t>
      </w:r>
      <w:proofErr w:type="spellEnd"/>
      <w:r w:rsidRPr="000B0DE0">
        <w:rPr>
          <w:rFonts w:cstheme="minorHAnsi"/>
        </w:rPr>
        <w:t xml:space="preserve"> portů 1G/2.5G/5G/10G</w:t>
      </w:r>
      <w:proofErr w:type="gramStart"/>
      <w:r w:rsidRPr="000B0DE0">
        <w:rPr>
          <w:rFonts w:cstheme="minorHAnsi"/>
        </w:rPr>
        <w:t xml:space="preserve">, </w:t>
      </w:r>
      <w:r w:rsidR="000479E4">
        <w:rPr>
          <w:rFonts w:cstheme="minorHAnsi"/>
        </w:rPr>
        <w:t>,</w:t>
      </w:r>
      <w:proofErr w:type="spellStart"/>
      <w:r w:rsidR="000479E4">
        <w:rPr>
          <w:rFonts w:cstheme="minorHAnsi"/>
        </w:rPr>
        <w:t>PoE</w:t>
      </w:r>
      <w:proofErr w:type="spellEnd"/>
      <w:proofErr w:type="gramEnd"/>
      <w:r w:rsidR="000479E4">
        <w:rPr>
          <w:rFonts w:cstheme="minorHAnsi"/>
        </w:rPr>
        <w:t xml:space="preserve">+, </w:t>
      </w:r>
      <w:r w:rsidRPr="000B0DE0">
        <w:rPr>
          <w:rFonts w:cstheme="minorHAnsi"/>
        </w:rPr>
        <w:t>UPOE,</w:t>
      </w:r>
      <w:r w:rsidR="000479E4">
        <w:rPr>
          <w:rFonts w:cstheme="minorHAnsi"/>
        </w:rPr>
        <w:t xml:space="preserve"> UPOE+,</w:t>
      </w:r>
      <w:r w:rsidRPr="000B0DE0">
        <w:rPr>
          <w:rFonts w:cstheme="minorHAnsi"/>
        </w:rPr>
        <w:t xml:space="preserve"> modulárních </w:t>
      </w:r>
      <w:proofErr w:type="spellStart"/>
      <w:r w:rsidRPr="000B0DE0">
        <w:rPr>
          <w:rFonts w:cstheme="minorHAnsi"/>
        </w:rPr>
        <w:t>uplink</w:t>
      </w:r>
      <w:proofErr w:type="spellEnd"/>
      <w:r w:rsidRPr="000B0DE0">
        <w:rPr>
          <w:rFonts w:cstheme="minorHAnsi"/>
        </w:rPr>
        <w:t xml:space="preserve"> modulů 1G/10G/25G/40G</w:t>
      </w:r>
      <w:r w:rsidR="000479E4">
        <w:rPr>
          <w:rFonts w:cstheme="minorHAnsi"/>
        </w:rPr>
        <w:t>/100G</w:t>
      </w:r>
      <w:r w:rsidRPr="000B0DE0">
        <w:rPr>
          <w:rFonts w:cstheme="minorHAnsi"/>
        </w:rPr>
        <w:t xml:space="preserve">, které tak společně zajistí požadovanou vysokou propustnost sítě a vysoký </w:t>
      </w:r>
      <w:proofErr w:type="spellStart"/>
      <w:r w:rsidRPr="000B0DE0">
        <w:rPr>
          <w:rFonts w:cstheme="minorHAnsi"/>
        </w:rPr>
        <w:t>switchovací</w:t>
      </w:r>
      <w:proofErr w:type="spellEnd"/>
      <w:r w:rsidRPr="000B0DE0">
        <w:rPr>
          <w:rFonts w:cstheme="minorHAnsi"/>
        </w:rPr>
        <w:t xml:space="preserve"> výkon. Požadovanou vysokou dostupnost zajistí podpora technologií, jakými jsou agregace linek, redundantní nap. zdroj s inteligentní správu napájení, plně stohovatelné napájení a data, Per-VLAN Rapid </w:t>
      </w:r>
      <w:proofErr w:type="spellStart"/>
      <w:r w:rsidRPr="000B0DE0">
        <w:rPr>
          <w:rFonts w:cstheme="minorHAnsi"/>
        </w:rPr>
        <w:t>Spanning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Tree</w:t>
      </w:r>
      <w:proofErr w:type="spellEnd"/>
      <w:r w:rsidRPr="000B0DE0">
        <w:rPr>
          <w:rFonts w:cstheme="minorHAnsi"/>
        </w:rPr>
        <w:t xml:space="preserve"> (PVRST+), který zajistí rychlou konvergenci sítě per-VLAN, architekturu SSO s </w:t>
      </w:r>
      <w:proofErr w:type="spellStart"/>
      <w:r w:rsidRPr="000B0DE0">
        <w:rPr>
          <w:rFonts w:cstheme="minorHAnsi"/>
        </w:rPr>
        <w:t>failoverem</w:t>
      </w:r>
      <w:proofErr w:type="spellEnd"/>
      <w:r w:rsidRPr="000B0DE0">
        <w:rPr>
          <w:rFonts w:cstheme="minorHAnsi"/>
        </w:rPr>
        <w:t xml:space="preserve"> do 50ms, který je schopen zajistit nonstop </w:t>
      </w:r>
      <w:proofErr w:type="spellStart"/>
      <w:r w:rsidRPr="000B0DE0">
        <w:rPr>
          <w:rFonts w:cstheme="minorHAnsi"/>
        </w:rPr>
        <w:t>forwarding</w:t>
      </w:r>
      <w:proofErr w:type="spellEnd"/>
      <w:r w:rsidRPr="000B0DE0">
        <w:rPr>
          <w:rFonts w:cstheme="minorHAnsi"/>
        </w:rPr>
        <w:t xml:space="preserve"> (posílání dat).</w:t>
      </w:r>
      <w:r w:rsidRPr="000B0DE0">
        <w:rPr>
          <w:rFonts w:cstheme="minorHAnsi"/>
          <w:color w:val="FF0000"/>
        </w:rPr>
        <w:t xml:space="preserve"> </w:t>
      </w:r>
    </w:p>
    <w:p w14:paraId="703ABF58" w14:textId="77777777" w:rsidR="00EC692D" w:rsidRPr="000B0DE0" w:rsidRDefault="00EC692D" w:rsidP="006F0D64">
      <w:pPr>
        <w:pStyle w:val="Odstavecseseznamem"/>
        <w:numPr>
          <w:ilvl w:val="1"/>
          <w:numId w:val="42"/>
        </w:numPr>
        <w:spacing w:after="0"/>
        <w:rPr>
          <w:rFonts w:cstheme="minorHAnsi"/>
        </w:rPr>
      </w:pPr>
      <w:r w:rsidRPr="000B0DE0">
        <w:rPr>
          <w:rFonts w:cstheme="minorHAnsi"/>
        </w:rPr>
        <w:t>Nové aktivní síťové prvky (switche, wifi AP, transceivery) musí být z důvodu ochrany investic plně kompatibilní se stávající technologií / infrastrukturou FN Brno,</w:t>
      </w:r>
      <w:r>
        <w:rPr>
          <w:rFonts w:cstheme="minorHAnsi"/>
        </w:rPr>
        <w:t xml:space="preserve"> která je od výrobce Cisco,</w:t>
      </w:r>
      <w:r w:rsidRPr="000B0DE0">
        <w:rPr>
          <w:rFonts w:cstheme="minorHAnsi"/>
        </w:rPr>
        <w:t xml:space="preserve"> musí být dodány v originální krabici vč. propojovacích kabelů, požadovaných modulů, licencí a ostatních příslušenství. Aktivní prvky musí být dodány včetně originálních optických modulů výrobce. </w:t>
      </w:r>
    </w:p>
    <w:p w14:paraId="18CB74FA" w14:textId="311B0988" w:rsidR="00EC692D" w:rsidRPr="00E467CE" w:rsidRDefault="00EC692D" w:rsidP="006F0D64">
      <w:pPr>
        <w:pStyle w:val="Odstavecseseznamem"/>
        <w:numPr>
          <w:ilvl w:val="1"/>
          <w:numId w:val="42"/>
        </w:numPr>
        <w:spacing w:after="0"/>
        <w:rPr>
          <w:rFonts w:cstheme="minorHAnsi"/>
        </w:rPr>
      </w:pPr>
      <w:r w:rsidRPr="00E467CE">
        <w:rPr>
          <w:rFonts w:cstheme="minorHAnsi"/>
        </w:rPr>
        <w:t>Konfiguraci aktivních prvků a její montáž do DR provedou správci datové sítě FN Brno.</w:t>
      </w:r>
    </w:p>
    <w:p w14:paraId="505364C6" w14:textId="0220FF42" w:rsidR="00EC692D" w:rsidRPr="000B0DE0" w:rsidRDefault="00EC692D" w:rsidP="006F0D64">
      <w:pPr>
        <w:pStyle w:val="Odstavecseseznamem"/>
        <w:numPr>
          <w:ilvl w:val="1"/>
          <w:numId w:val="42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K aktivním prvkům budou dodány patřičné licence, záruky a licence do systému Cisco Prime </w:t>
      </w:r>
      <w:proofErr w:type="spellStart"/>
      <w:r w:rsidRPr="000B0DE0">
        <w:rPr>
          <w:rFonts w:cstheme="minorHAnsi"/>
        </w:rPr>
        <w:t>Infrastructure</w:t>
      </w:r>
      <w:proofErr w:type="spellEnd"/>
      <w:r w:rsidRPr="000B0DE0">
        <w:rPr>
          <w:rFonts w:cstheme="minorHAnsi"/>
        </w:rPr>
        <w:t xml:space="preserve"> </w:t>
      </w:r>
      <w:r w:rsidR="002C6713">
        <w:rPr>
          <w:rFonts w:cstheme="minorHAnsi"/>
        </w:rPr>
        <w:t xml:space="preserve">/ </w:t>
      </w:r>
      <w:r w:rsidR="002C6713" w:rsidRPr="002C6713">
        <w:rPr>
          <w:rFonts w:cstheme="minorHAnsi"/>
        </w:rPr>
        <w:t xml:space="preserve">Cisco </w:t>
      </w:r>
      <w:proofErr w:type="spellStart"/>
      <w:r w:rsidR="002C6713" w:rsidRPr="002C6713">
        <w:rPr>
          <w:rFonts w:cstheme="minorHAnsi"/>
        </w:rPr>
        <w:t>Catalyst</w:t>
      </w:r>
      <w:proofErr w:type="spellEnd"/>
      <w:r w:rsidR="002C6713" w:rsidRPr="002C6713">
        <w:rPr>
          <w:rFonts w:cstheme="minorHAnsi"/>
        </w:rPr>
        <w:t xml:space="preserve"> Center</w:t>
      </w:r>
      <w:r w:rsidRPr="000B0DE0">
        <w:rPr>
          <w:rFonts w:cstheme="minorHAnsi"/>
        </w:rPr>
        <w:t xml:space="preserve"> (nástroj pro sledování a jednotnou správu sítě).</w:t>
      </w:r>
    </w:p>
    <w:p w14:paraId="2A4DE47C" w14:textId="77777777" w:rsidR="00EC692D" w:rsidRPr="006F0D64" w:rsidRDefault="00EC692D" w:rsidP="006F0D64">
      <w:pPr>
        <w:pStyle w:val="Odstavecseseznamem"/>
        <w:numPr>
          <w:ilvl w:val="1"/>
          <w:numId w:val="42"/>
        </w:numPr>
        <w:rPr>
          <w:rFonts w:cstheme="minorHAnsi"/>
        </w:rPr>
      </w:pPr>
      <w:r w:rsidRPr="006F0D64">
        <w:rPr>
          <w:rFonts w:cstheme="minorHAnsi"/>
        </w:rPr>
        <w:t xml:space="preserve">Zadavatel </w:t>
      </w:r>
      <w:proofErr w:type="spellStart"/>
      <w:r w:rsidRPr="006F0D64">
        <w:rPr>
          <w:rFonts w:cstheme="minorHAnsi"/>
        </w:rPr>
        <w:t>vyžaduje</w:t>
      </w:r>
      <w:proofErr w:type="spellEnd"/>
      <w:r w:rsidRPr="006F0D64">
        <w:rPr>
          <w:rFonts w:cstheme="minorHAnsi"/>
        </w:rPr>
        <w:t xml:space="preserve">, aby </w:t>
      </w:r>
      <w:proofErr w:type="spellStart"/>
      <w:r w:rsidRPr="006F0D64">
        <w:rPr>
          <w:rFonts w:cstheme="minorHAnsi"/>
        </w:rPr>
        <w:t>nabízena</w:t>
      </w:r>
      <w:proofErr w:type="spellEnd"/>
      <w:r w:rsidRPr="006F0D64">
        <w:rPr>
          <w:rFonts w:cstheme="minorHAnsi"/>
        </w:rPr>
        <w:t xml:space="preserve">́ </w:t>
      </w:r>
      <w:proofErr w:type="spellStart"/>
      <w:r w:rsidRPr="006F0D64">
        <w:rPr>
          <w:rFonts w:cstheme="minorHAnsi"/>
        </w:rPr>
        <w:t>zařízeni</w:t>
      </w:r>
      <w:proofErr w:type="spellEnd"/>
      <w:r w:rsidRPr="006F0D64">
        <w:rPr>
          <w:rFonts w:cstheme="minorHAnsi"/>
        </w:rPr>
        <w:t xml:space="preserve">́ </w:t>
      </w:r>
      <w:proofErr w:type="spellStart"/>
      <w:r w:rsidRPr="006F0D64">
        <w:rPr>
          <w:rFonts w:cstheme="minorHAnsi"/>
        </w:rPr>
        <w:t>splňovala</w:t>
      </w:r>
      <w:proofErr w:type="spellEnd"/>
      <w:r w:rsidRPr="006F0D64">
        <w:rPr>
          <w:rFonts w:cstheme="minorHAnsi"/>
        </w:rPr>
        <w:t xml:space="preserve"> </w:t>
      </w:r>
      <w:proofErr w:type="spellStart"/>
      <w:r w:rsidRPr="006F0D64">
        <w:rPr>
          <w:rFonts w:cstheme="minorHAnsi"/>
        </w:rPr>
        <w:t>následujíci</w:t>
      </w:r>
      <w:proofErr w:type="spellEnd"/>
      <w:r w:rsidRPr="006F0D64">
        <w:rPr>
          <w:rFonts w:cstheme="minorHAnsi"/>
        </w:rPr>
        <w:t xml:space="preserve">́ </w:t>
      </w:r>
      <w:proofErr w:type="spellStart"/>
      <w:r w:rsidRPr="006F0D64">
        <w:rPr>
          <w:rFonts w:cstheme="minorHAnsi"/>
        </w:rPr>
        <w:t>požadavky</w:t>
      </w:r>
      <w:proofErr w:type="spellEnd"/>
      <w:r w:rsidRPr="006F0D64">
        <w:rPr>
          <w:rFonts w:cstheme="minorHAnsi"/>
        </w:rPr>
        <w:t xml:space="preserve">: </w:t>
      </w:r>
    </w:p>
    <w:p w14:paraId="094339C0" w14:textId="77777777" w:rsidR="00EC692D" w:rsidRPr="000B0DE0" w:rsidRDefault="00EC692D" w:rsidP="00EC692D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proofErr w:type="spellStart"/>
      <w:r w:rsidRPr="000B0DE0">
        <w:rPr>
          <w:rFonts w:cstheme="minorHAnsi"/>
        </w:rPr>
        <w:t>veškere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dodávane</w:t>
      </w:r>
      <w:proofErr w:type="spellEnd"/>
      <w:r w:rsidRPr="000B0DE0">
        <w:rPr>
          <w:rFonts w:cstheme="minorHAnsi"/>
        </w:rPr>
        <w:t xml:space="preserve">́ HW a SW produkty byly </w:t>
      </w:r>
      <w:proofErr w:type="spellStart"/>
      <w:r w:rsidRPr="000B0DE0">
        <w:rPr>
          <w:rFonts w:cstheme="minorHAnsi"/>
        </w:rPr>
        <w:t>získány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legálne</w:t>
      </w:r>
      <w:proofErr w:type="spellEnd"/>
      <w:r w:rsidRPr="000B0DE0">
        <w:rPr>
          <w:rFonts w:cstheme="minorHAnsi"/>
        </w:rPr>
        <w:t xml:space="preserve">̌ a </w:t>
      </w:r>
      <w:proofErr w:type="spellStart"/>
      <w:r w:rsidRPr="000B0DE0">
        <w:rPr>
          <w:rFonts w:cstheme="minorHAnsi"/>
        </w:rPr>
        <w:t>umožňuji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využiti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těchto</w:t>
      </w:r>
      <w:proofErr w:type="spellEnd"/>
      <w:r w:rsidRPr="000B0DE0">
        <w:rPr>
          <w:rFonts w:cstheme="minorHAnsi"/>
        </w:rPr>
        <w:t xml:space="preserve"> produktů zadavatelem jako </w:t>
      </w:r>
      <w:proofErr w:type="spellStart"/>
      <w:r w:rsidRPr="000B0DE0">
        <w:rPr>
          <w:rFonts w:cstheme="minorHAnsi"/>
        </w:rPr>
        <w:t>koncovým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zákazníkem</w:t>
      </w:r>
      <w:proofErr w:type="spellEnd"/>
      <w:r w:rsidRPr="000B0DE0">
        <w:rPr>
          <w:rFonts w:cstheme="minorHAnsi"/>
        </w:rPr>
        <w:t xml:space="preserve"> v souladu s </w:t>
      </w:r>
      <w:proofErr w:type="spellStart"/>
      <w:r w:rsidRPr="000B0DE0">
        <w:rPr>
          <w:rFonts w:cstheme="minorHAnsi"/>
        </w:rPr>
        <w:t>distribučními</w:t>
      </w:r>
      <w:proofErr w:type="spellEnd"/>
      <w:r w:rsidRPr="000B0DE0">
        <w:rPr>
          <w:rFonts w:cstheme="minorHAnsi"/>
        </w:rPr>
        <w:t xml:space="preserve"> a </w:t>
      </w:r>
      <w:proofErr w:type="spellStart"/>
      <w:r w:rsidRPr="000B0DE0">
        <w:rPr>
          <w:rFonts w:cstheme="minorHAnsi"/>
        </w:rPr>
        <w:t>licenčními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podmínkami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zařízeni</w:t>
      </w:r>
      <w:proofErr w:type="spellEnd"/>
      <w:r w:rsidRPr="000B0DE0">
        <w:rPr>
          <w:rFonts w:cstheme="minorHAnsi"/>
        </w:rPr>
        <w:t xml:space="preserve">́; </w:t>
      </w:r>
    </w:p>
    <w:p w14:paraId="730B1FE9" w14:textId="77777777" w:rsidR="00EC692D" w:rsidRPr="000B0DE0" w:rsidRDefault="00EC692D" w:rsidP="00EC692D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po </w:t>
      </w:r>
      <w:proofErr w:type="spellStart"/>
      <w:r w:rsidRPr="000B0DE0">
        <w:rPr>
          <w:rFonts w:cstheme="minorHAnsi"/>
        </w:rPr>
        <w:t>dodáni</w:t>
      </w:r>
      <w:proofErr w:type="spellEnd"/>
      <w:r w:rsidRPr="000B0DE0">
        <w:rPr>
          <w:rFonts w:cstheme="minorHAnsi"/>
        </w:rPr>
        <w:t xml:space="preserve">́ HW a SW produktů zadavateli jako </w:t>
      </w:r>
      <w:proofErr w:type="spellStart"/>
      <w:r w:rsidRPr="000B0DE0">
        <w:rPr>
          <w:rFonts w:cstheme="minorHAnsi"/>
        </w:rPr>
        <w:t>koncovému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zákazníkovi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nesmi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být</w:t>
      </w:r>
      <w:proofErr w:type="spellEnd"/>
      <w:r w:rsidRPr="000B0DE0">
        <w:rPr>
          <w:rFonts w:cstheme="minorHAnsi"/>
        </w:rPr>
        <w:t xml:space="preserve"> zadavatel nijak omezen ve </w:t>
      </w:r>
      <w:proofErr w:type="spellStart"/>
      <w:r w:rsidRPr="000B0DE0">
        <w:rPr>
          <w:rFonts w:cstheme="minorHAnsi"/>
        </w:rPr>
        <w:t>svých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nárocích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vyplývajících</w:t>
      </w:r>
      <w:proofErr w:type="spellEnd"/>
      <w:r w:rsidRPr="000B0DE0">
        <w:rPr>
          <w:rFonts w:cstheme="minorHAnsi"/>
        </w:rPr>
        <w:t xml:space="preserve"> ze </w:t>
      </w:r>
      <w:proofErr w:type="spellStart"/>
      <w:r w:rsidRPr="000B0DE0">
        <w:rPr>
          <w:rFonts w:cstheme="minorHAnsi"/>
        </w:rPr>
        <w:t>záruky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dodávaného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zařízeni</w:t>
      </w:r>
      <w:proofErr w:type="spellEnd"/>
      <w:r w:rsidRPr="000B0DE0">
        <w:rPr>
          <w:rFonts w:cstheme="minorHAnsi"/>
        </w:rPr>
        <w:t xml:space="preserve">́ a z </w:t>
      </w:r>
      <w:proofErr w:type="spellStart"/>
      <w:r w:rsidRPr="000B0DE0">
        <w:rPr>
          <w:rFonts w:cstheme="minorHAnsi"/>
        </w:rPr>
        <w:t>produktove</w:t>
      </w:r>
      <w:proofErr w:type="spellEnd"/>
      <w:r w:rsidRPr="000B0DE0">
        <w:rPr>
          <w:rFonts w:cstheme="minorHAnsi"/>
        </w:rPr>
        <w:t xml:space="preserve">́ podpory, kterou tento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k </w:t>
      </w:r>
      <w:proofErr w:type="spellStart"/>
      <w:r w:rsidRPr="000B0DE0">
        <w:rPr>
          <w:rFonts w:cstheme="minorHAnsi"/>
        </w:rPr>
        <w:t>dodávaným</w:t>
      </w:r>
      <w:proofErr w:type="spellEnd"/>
      <w:r w:rsidRPr="000B0DE0">
        <w:rPr>
          <w:rFonts w:cstheme="minorHAnsi"/>
        </w:rPr>
        <w:t xml:space="preserve"> HW a SW </w:t>
      </w:r>
      <w:proofErr w:type="spellStart"/>
      <w:r w:rsidRPr="000B0DE0">
        <w:rPr>
          <w:rFonts w:cstheme="minorHAnsi"/>
        </w:rPr>
        <w:t>produktům</w:t>
      </w:r>
      <w:proofErr w:type="spellEnd"/>
      <w:r w:rsidRPr="000B0DE0">
        <w:rPr>
          <w:rFonts w:cstheme="minorHAnsi"/>
        </w:rPr>
        <w:t xml:space="preserve"> poskytuje, </w:t>
      </w:r>
      <w:proofErr w:type="spellStart"/>
      <w:r w:rsidRPr="000B0DE0">
        <w:rPr>
          <w:rFonts w:cstheme="minorHAnsi"/>
        </w:rPr>
        <w:t>coz</w:t>
      </w:r>
      <w:proofErr w:type="spellEnd"/>
      <w:r w:rsidRPr="000B0DE0">
        <w:rPr>
          <w:rFonts w:cstheme="minorHAnsi"/>
        </w:rPr>
        <w:t xml:space="preserve">̌ </w:t>
      </w:r>
      <w:proofErr w:type="spellStart"/>
      <w:r w:rsidRPr="000B0DE0">
        <w:rPr>
          <w:rFonts w:cstheme="minorHAnsi"/>
        </w:rPr>
        <w:t>musi</w:t>
      </w:r>
      <w:proofErr w:type="spellEnd"/>
      <w:r w:rsidRPr="000B0DE0">
        <w:rPr>
          <w:rFonts w:cstheme="minorHAnsi"/>
        </w:rPr>
        <w:t xml:space="preserve">́ zahrnovat i </w:t>
      </w:r>
      <w:proofErr w:type="spellStart"/>
      <w:r w:rsidRPr="000B0DE0">
        <w:rPr>
          <w:rFonts w:cstheme="minorHAnsi"/>
        </w:rPr>
        <w:t>nárok</w:t>
      </w:r>
      <w:proofErr w:type="spellEnd"/>
      <w:r w:rsidRPr="000B0DE0">
        <w:rPr>
          <w:rFonts w:cstheme="minorHAnsi"/>
        </w:rPr>
        <w:t xml:space="preserve"> zadavatele na </w:t>
      </w:r>
      <w:proofErr w:type="spellStart"/>
      <w:r w:rsidRPr="000B0DE0">
        <w:rPr>
          <w:rFonts w:cstheme="minorHAnsi"/>
        </w:rPr>
        <w:t>přístup</w:t>
      </w:r>
      <w:proofErr w:type="spellEnd"/>
      <w:r w:rsidRPr="000B0DE0">
        <w:rPr>
          <w:rFonts w:cstheme="minorHAnsi"/>
        </w:rPr>
        <w:t xml:space="preserve"> k </w:t>
      </w:r>
      <w:proofErr w:type="spellStart"/>
      <w:r w:rsidRPr="000B0DE0">
        <w:rPr>
          <w:rFonts w:cstheme="minorHAnsi"/>
        </w:rPr>
        <w:t>relevantním</w:t>
      </w:r>
      <w:proofErr w:type="spellEnd"/>
      <w:r w:rsidRPr="000B0DE0">
        <w:rPr>
          <w:rFonts w:cstheme="minorHAnsi"/>
        </w:rPr>
        <w:t xml:space="preserve"> SW </w:t>
      </w:r>
      <w:proofErr w:type="spellStart"/>
      <w:r w:rsidRPr="000B0DE0">
        <w:rPr>
          <w:rFonts w:cstheme="minorHAnsi"/>
        </w:rPr>
        <w:t>releases</w:t>
      </w:r>
      <w:proofErr w:type="spellEnd"/>
      <w:r w:rsidRPr="000B0DE0">
        <w:rPr>
          <w:rFonts w:cstheme="minorHAnsi"/>
        </w:rPr>
        <w:t xml:space="preserve"> a </w:t>
      </w:r>
      <w:proofErr w:type="spellStart"/>
      <w:r w:rsidRPr="000B0DE0">
        <w:rPr>
          <w:rFonts w:cstheme="minorHAnsi"/>
        </w:rPr>
        <w:t>novým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verzím</w:t>
      </w:r>
      <w:proofErr w:type="spellEnd"/>
      <w:r w:rsidRPr="000B0DE0">
        <w:rPr>
          <w:rFonts w:cstheme="minorHAnsi"/>
        </w:rPr>
        <w:t xml:space="preserve"> SW po celou dobu </w:t>
      </w:r>
      <w:proofErr w:type="spellStart"/>
      <w:r w:rsidRPr="000B0DE0">
        <w:rPr>
          <w:rFonts w:cstheme="minorHAnsi"/>
        </w:rPr>
        <w:t>trváni</w:t>
      </w:r>
      <w:proofErr w:type="spellEnd"/>
      <w:r w:rsidRPr="000B0DE0">
        <w:rPr>
          <w:rFonts w:cstheme="minorHAnsi"/>
        </w:rPr>
        <w:t xml:space="preserve">́ podpory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; </w:t>
      </w:r>
    </w:p>
    <w:p w14:paraId="0CD43172" w14:textId="77777777" w:rsidR="00EC692D" w:rsidRPr="000B0DE0" w:rsidRDefault="00EC692D" w:rsidP="00EC692D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proofErr w:type="spellStart"/>
      <w:r w:rsidRPr="000B0DE0">
        <w:rPr>
          <w:rFonts w:cstheme="minorHAnsi"/>
        </w:rPr>
        <w:t>veškere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dodane</w:t>
      </w:r>
      <w:proofErr w:type="spellEnd"/>
      <w:r w:rsidRPr="000B0DE0">
        <w:rPr>
          <w:rFonts w:cstheme="minorHAnsi"/>
        </w:rPr>
        <w:t xml:space="preserve">́ HW a SW produkty </w:t>
      </w:r>
      <w:proofErr w:type="spellStart"/>
      <w:r w:rsidRPr="000B0DE0">
        <w:rPr>
          <w:rFonts w:cstheme="minorHAnsi"/>
        </w:rPr>
        <w:t>musi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být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dodány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prostřednictvím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autorizovaného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kanálu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. </w:t>
      </w:r>
    </w:p>
    <w:p w14:paraId="4379A95F" w14:textId="77777777" w:rsidR="00EC692D" w:rsidRPr="000B0DE0" w:rsidRDefault="00EC692D" w:rsidP="00EC692D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proofErr w:type="spellStart"/>
      <w:r w:rsidRPr="000B0DE0">
        <w:rPr>
          <w:rFonts w:cstheme="minorHAnsi"/>
        </w:rPr>
        <w:t>účastník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zadávacího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řízeni</w:t>
      </w:r>
      <w:proofErr w:type="spellEnd"/>
      <w:r w:rsidRPr="000B0DE0">
        <w:rPr>
          <w:rFonts w:cstheme="minorHAnsi"/>
        </w:rPr>
        <w:t xml:space="preserve">́ ve </w:t>
      </w:r>
      <w:proofErr w:type="spellStart"/>
      <w:r w:rsidRPr="000B0DE0">
        <w:rPr>
          <w:rFonts w:cstheme="minorHAnsi"/>
        </w:rPr>
        <w:t>sve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nabídce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předloži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prohlášeni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dodávaného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zařízeni</w:t>
      </w:r>
      <w:proofErr w:type="spellEnd"/>
      <w:r w:rsidRPr="000B0DE0">
        <w:rPr>
          <w:rFonts w:cstheme="minorHAnsi"/>
        </w:rPr>
        <w:t xml:space="preserve">́ nebo jeho </w:t>
      </w:r>
      <w:proofErr w:type="spellStart"/>
      <w:r w:rsidRPr="000B0DE0">
        <w:rPr>
          <w:rFonts w:cstheme="minorHAnsi"/>
        </w:rPr>
        <w:t>oficiálního</w:t>
      </w:r>
      <w:proofErr w:type="spellEnd"/>
      <w:r w:rsidRPr="000B0DE0">
        <w:rPr>
          <w:rFonts w:cstheme="minorHAnsi"/>
        </w:rPr>
        <w:t xml:space="preserve"> zastoupení o tom, </w:t>
      </w:r>
      <w:proofErr w:type="spellStart"/>
      <w:r w:rsidRPr="000B0DE0">
        <w:rPr>
          <w:rFonts w:cstheme="minorHAnsi"/>
        </w:rPr>
        <w:t>že</w:t>
      </w:r>
      <w:proofErr w:type="spellEnd"/>
      <w:r w:rsidRPr="000B0DE0">
        <w:rPr>
          <w:rFonts w:cstheme="minorHAnsi"/>
        </w:rPr>
        <w:t xml:space="preserve"> na </w:t>
      </w:r>
      <w:proofErr w:type="spellStart"/>
      <w:r w:rsidRPr="000B0DE0">
        <w:rPr>
          <w:rFonts w:cstheme="minorHAnsi"/>
        </w:rPr>
        <w:t>dodávane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zboži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identifikovane</w:t>
      </w:r>
      <w:proofErr w:type="spellEnd"/>
      <w:r w:rsidRPr="000B0DE0">
        <w:rPr>
          <w:rFonts w:cstheme="minorHAnsi"/>
        </w:rPr>
        <w:t xml:space="preserve">́ dle </w:t>
      </w:r>
      <w:proofErr w:type="spellStart"/>
      <w:r w:rsidRPr="000B0DE0">
        <w:rPr>
          <w:rFonts w:cstheme="minorHAnsi"/>
        </w:rPr>
        <w:t>sériových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čísel</w:t>
      </w:r>
      <w:proofErr w:type="spellEnd"/>
      <w:r w:rsidRPr="000B0DE0">
        <w:rPr>
          <w:rFonts w:cstheme="minorHAnsi"/>
        </w:rPr>
        <w:t xml:space="preserve"> bude zadavateli </w:t>
      </w:r>
      <w:proofErr w:type="spellStart"/>
      <w:r w:rsidRPr="000B0DE0">
        <w:rPr>
          <w:rFonts w:cstheme="minorHAnsi"/>
        </w:rPr>
        <w:t>jakožto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koncovému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zákazníkovi</w:t>
      </w:r>
      <w:proofErr w:type="spellEnd"/>
      <w:r w:rsidRPr="000B0DE0">
        <w:rPr>
          <w:rFonts w:cstheme="minorHAnsi"/>
        </w:rPr>
        <w:t xml:space="preserve"> poskytnuta </w:t>
      </w:r>
      <w:proofErr w:type="spellStart"/>
      <w:r w:rsidRPr="000B0DE0">
        <w:rPr>
          <w:rFonts w:cstheme="minorHAnsi"/>
        </w:rPr>
        <w:t>záruka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v </w:t>
      </w:r>
      <w:proofErr w:type="spellStart"/>
      <w:r w:rsidRPr="000B0DE0">
        <w:rPr>
          <w:rFonts w:cstheme="minorHAnsi"/>
        </w:rPr>
        <w:t>plném</w:t>
      </w:r>
      <w:proofErr w:type="spellEnd"/>
      <w:r w:rsidRPr="000B0DE0">
        <w:rPr>
          <w:rFonts w:cstheme="minorHAnsi"/>
        </w:rPr>
        <w:t xml:space="preserve">, </w:t>
      </w:r>
      <w:proofErr w:type="spellStart"/>
      <w:r w:rsidRPr="000B0DE0">
        <w:rPr>
          <w:rFonts w:cstheme="minorHAnsi"/>
        </w:rPr>
        <w:t>výrobcem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poskytovaném</w:t>
      </w:r>
      <w:proofErr w:type="spellEnd"/>
      <w:r w:rsidRPr="000B0DE0">
        <w:rPr>
          <w:rFonts w:cstheme="minorHAnsi"/>
        </w:rPr>
        <w:t xml:space="preserve"> rozsahu. </w:t>
      </w:r>
    </w:p>
    <w:p w14:paraId="2D637BE0" w14:textId="77777777" w:rsidR="00EC692D" w:rsidRPr="000B0DE0" w:rsidRDefault="00EC692D" w:rsidP="00EC692D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lastRenderedPageBreak/>
        <w:t xml:space="preserve">v </w:t>
      </w:r>
      <w:proofErr w:type="spellStart"/>
      <w:r w:rsidRPr="000B0DE0">
        <w:rPr>
          <w:rFonts w:cstheme="minorHAnsi"/>
        </w:rPr>
        <w:t>databázi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musi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být</w:t>
      </w:r>
      <w:proofErr w:type="spellEnd"/>
      <w:r w:rsidRPr="000B0DE0">
        <w:rPr>
          <w:rFonts w:cstheme="minorHAnsi"/>
        </w:rPr>
        <w:t xml:space="preserve"> zadavatel veden jako </w:t>
      </w:r>
      <w:proofErr w:type="spellStart"/>
      <w:r w:rsidRPr="000B0DE0">
        <w:rPr>
          <w:rFonts w:cstheme="minorHAnsi"/>
        </w:rPr>
        <w:t>prvni</w:t>
      </w:r>
      <w:proofErr w:type="spellEnd"/>
      <w:r w:rsidRPr="000B0DE0">
        <w:rPr>
          <w:rFonts w:cstheme="minorHAnsi"/>
        </w:rPr>
        <w:t xml:space="preserve">́ a </w:t>
      </w:r>
      <w:proofErr w:type="spellStart"/>
      <w:r w:rsidRPr="000B0DE0">
        <w:rPr>
          <w:rFonts w:cstheme="minorHAnsi"/>
        </w:rPr>
        <w:t>koncovy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uživatel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zboži</w:t>
      </w:r>
      <w:proofErr w:type="spellEnd"/>
      <w:r w:rsidRPr="000B0DE0">
        <w:rPr>
          <w:rFonts w:cstheme="minorHAnsi"/>
        </w:rPr>
        <w:t>́ a licencí/</w:t>
      </w:r>
      <w:proofErr w:type="spellStart"/>
      <w:r w:rsidRPr="000B0DE0">
        <w:rPr>
          <w:rFonts w:cstheme="minorHAnsi"/>
        </w:rPr>
        <w:t>subscripci</w:t>
      </w:r>
      <w:proofErr w:type="spellEnd"/>
      <w:r w:rsidRPr="000B0DE0">
        <w:rPr>
          <w:rFonts w:cstheme="minorHAnsi"/>
        </w:rPr>
        <w:t>́/</w:t>
      </w:r>
      <w:proofErr w:type="spellStart"/>
      <w:r w:rsidRPr="000B0DE0">
        <w:rPr>
          <w:rFonts w:cstheme="minorHAnsi"/>
        </w:rPr>
        <w:t>operačních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systému</w:t>
      </w:r>
      <w:proofErr w:type="spellEnd"/>
      <w:r w:rsidRPr="000B0DE0">
        <w:rPr>
          <w:rFonts w:cstheme="minorHAnsi"/>
        </w:rPr>
        <w:t xml:space="preserve">̊. Zadavatel </w:t>
      </w:r>
      <w:proofErr w:type="spellStart"/>
      <w:r w:rsidRPr="000B0DE0">
        <w:rPr>
          <w:rFonts w:cstheme="minorHAnsi"/>
        </w:rPr>
        <w:t>požaduje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originálni</w:t>
      </w:r>
      <w:proofErr w:type="spellEnd"/>
      <w:r w:rsidRPr="000B0DE0">
        <w:rPr>
          <w:rFonts w:cstheme="minorHAnsi"/>
        </w:rPr>
        <w:t xml:space="preserve">́ a nová </w:t>
      </w:r>
      <w:proofErr w:type="spellStart"/>
      <w:r w:rsidRPr="000B0DE0">
        <w:rPr>
          <w:rFonts w:cstheme="minorHAnsi"/>
        </w:rPr>
        <w:t>zařízeni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určena</w:t>
      </w:r>
      <w:proofErr w:type="spellEnd"/>
      <w:r w:rsidRPr="000B0DE0">
        <w:rPr>
          <w:rFonts w:cstheme="minorHAnsi"/>
        </w:rPr>
        <w:t xml:space="preserve">́ pro evropský trh. </w:t>
      </w:r>
    </w:p>
    <w:p w14:paraId="4C467D59" w14:textId="77777777" w:rsidR="00EC692D" w:rsidRDefault="00EC692D" w:rsidP="00DB2D98">
      <w:pPr>
        <w:pStyle w:val="Odstavecseseznamem"/>
        <w:rPr>
          <w:rFonts w:cstheme="minorHAnsi"/>
          <w:b/>
        </w:rPr>
      </w:pPr>
    </w:p>
    <w:p w14:paraId="0A321DD0" w14:textId="77777777" w:rsidR="00EC692D" w:rsidRPr="000B0DE0" w:rsidRDefault="00EC692D" w:rsidP="00DB2D98">
      <w:pPr>
        <w:pStyle w:val="Odstavecseseznamem"/>
        <w:rPr>
          <w:rFonts w:cstheme="minorHAnsi"/>
          <w:b/>
        </w:rPr>
      </w:pPr>
    </w:p>
    <w:p w14:paraId="5EA82C00" w14:textId="5CD69826" w:rsidR="00DB5EB1" w:rsidRPr="000479E4" w:rsidRDefault="00347086" w:rsidP="000479E4">
      <w:pPr>
        <w:rPr>
          <w:rFonts w:asciiTheme="minorHAnsi" w:hAnsiTheme="minorHAnsi" w:cstheme="minorHAnsi"/>
          <w:b/>
          <w:u w:val="single"/>
        </w:rPr>
      </w:pPr>
      <w:proofErr w:type="spellStart"/>
      <w:r w:rsidRPr="000479E4">
        <w:rPr>
          <w:rFonts w:asciiTheme="minorHAnsi" w:hAnsiTheme="minorHAnsi" w:cstheme="minorHAnsi"/>
          <w:b/>
          <w:u w:val="single"/>
        </w:rPr>
        <w:t>WiFi</w:t>
      </w:r>
      <w:proofErr w:type="spellEnd"/>
    </w:p>
    <w:p w14:paraId="11011DC5" w14:textId="77777777" w:rsidR="000479E4" w:rsidRPr="000479E4" w:rsidRDefault="000479E4" w:rsidP="000479E4">
      <w:pPr>
        <w:rPr>
          <w:rFonts w:cstheme="minorHAnsi"/>
          <w:b/>
          <w:u w:val="single"/>
        </w:rPr>
      </w:pPr>
    </w:p>
    <w:p w14:paraId="25C5036B" w14:textId="7C50F484" w:rsidR="00CA25B2" w:rsidRPr="000B0DE0" w:rsidRDefault="00CA25B2" w:rsidP="006F0D64">
      <w:pPr>
        <w:pStyle w:val="Odstavecseseznamem"/>
        <w:numPr>
          <w:ilvl w:val="1"/>
          <w:numId w:val="43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Pokrytí </w:t>
      </w:r>
      <w:proofErr w:type="spellStart"/>
      <w:r w:rsidRPr="000B0DE0">
        <w:rPr>
          <w:rFonts w:cstheme="minorHAnsi"/>
        </w:rPr>
        <w:t>WiFi</w:t>
      </w:r>
      <w:proofErr w:type="spellEnd"/>
      <w:r w:rsidRPr="000B0DE0">
        <w:rPr>
          <w:rFonts w:cstheme="minorHAnsi"/>
        </w:rPr>
        <w:t xml:space="preserve"> signálem musí být zajištěno řadou </w:t>
      </w:r>
      <w:proofErr w:type="spellStart"/>
      <w:r w:rsidRPr="000B0DE0">
        <w:rPr>
          <w:rFonts w:cstheme="minorHAnsi"/>
        </w:rPr>
        <w:t>WiFi</w:t>
      </w:r>
      <w:proofErr w:type="spellEnd"/>
      <w:r w:rsidRPr="000B0DE0">
        <w:rPr>
          <w:rFonts w:cstheme="minorHAnsi"/>
        </w:rPr>
        <w:t xml:space="preserve"> AP </w:t>
      </w:r>
      <w:proofErr w:type="spellStart"/>
      <w:r w:rsidR="00D51094" w:rsidRPr="000B0DE0">
        <w:rPr>
          <w:rFonts w:cstheme="minorHAnsi"/>
        </w:rPr>
        <w:t>Catalyst</w:t>
      </w:r>
      <w:proofErr w:type="spellEnd"/>
      <w:r w:rsidR="00D51094" w:rsidRPr="000B0DE0">
        <w:rPr>
          <w:rFonts w:cstheme="minorHAnsi"/>
        </w:rPr>
        <w:t xml:space="preserve"> Access </w:t>
      </w:r>
      <w:proofErr w:type="spellStart"/>
      <w:r w:rsidR="00D51094" w:rsidRPr="000B0DE0">
        <w:rPr>
          <w:rFonts w:cstheme="minorHAnsi"/>
        </w:rPr>
        <w:t>Points</w:t>
      </w:r>
      <w:proofErr w:type="spellEnd"/>
      <w:r w:rsidR="00D51094" w:rsidRPr="000B0DE0">
        <w:rPr>
          <w:rFonts w:cstheme="minorHAnsi"/>
        </w:rPr>
        <w:t xml:space="preserve"> </w:t>
      </w:r>
      <w:r w:rsidRPr="000B0DE0">
        <w:rPr>
          <w:rFonts w:cstheme="minorHAnsi"/>
        </w:rPr>
        <w:t>a musí být plně kompatibilní se stávající infrastrukturou FN Brno</w:t>
      </w:r>
      <w:r w:rsidR="00731331">
        <w:rPr>
          <w:rFonts w:cstheme="minorHAnsi"/>
        </w:rPr>
        <w:t>,</w:t>
      </w:r>
      <w:r w:rsidR="00731331" w:rsidRPr="00B62F93">
        <w:rPr>
          <w:rFonts w:cstheme="minorHAnsi"/>
        </w:rPr>
        <w:t xml:space="preserve"> </w:t>
      </w:r>
      <w:r w:rsidR="00731331">
        <w:rPr>
          <w:rFonts w:cstheme="minorHAnsi"/>
        </w:rPr>
        <w:t>která je od výrobce Cisco.</w:t>
      </w:r>
    </w:p>
    <w:p w14:paraId="5EA82C02" w14:textId="41C02591" w:rsidR="00FF1430" w:rsidRPr="000B0DE0" w:rsidRDefault="004A6CF2" w:rsidP="006F0D64">
      <w:pPr>
        <w:pStyle w:val="Odstavecseseznamem"/>
        <w:numPr>
          <w:ilvl w:val="1"/>
          <w:numId w:val="43"/>
        </w:numPr>
        <w:spacing w:after="0"/>
        <w:rPr>
          <w:rFonts w:cstheme="minorHAnsi"/>
        </w:rPr>
      </w:pPr>
      <w:proofErr w:type="spellStart"/>
      <w:r w:rsidRPr="000B0DE0">
        <w:rPr>
          <w:rFonts w:cstheme="minorHAnsi"/>
        </w:rPr>
        <w:t>WiFi</w:t>
      </w:r>
      <w:proofErr w:type="spellEnd"/>
      <w:r w:rsidRPr="000B0DE0">
        <w:rPr>
          <w:rFonts w:cstheme="minorHAnsi"/>
        </w:rPr>
        <w:t xml:space="preserve"> AP jsou </w:t>
      </w:r>
      <w:proofErr w:type="spellStart"/>
      <w:r w:rsidRPr="000B0DE0">
        <w:rPr>
          <w:rFonts w:cstheme="minorHAnsi"/>
        </w:rPr>
        <w:t>multi</w:t>
      </w:r>
      <w:proofErr w:type="spellEnd"/>
      <w:r w:rsidRPr="000B0DE0">
        <w:rPr>
          <w:rFonts w:cstheme="minorHAnsi"/>
        </w:rPr>
        <w:t>-SSID v pásmu 2,4 GHz</w:t>
      </w:r>
      <w:r w:rsidR="00D7059B">
        <w:rPr>
          <w:rFonts w:cstheme="minorHAnsi"/>
        </w:rPr>
        <w:t>,</w:t>
      </w:r>
      <w:r w:rsidRPr="000B0DE0">
        <w:rPr>
          <w:rFonts w:cstheme="minorHAnsi"/>
        </w:rPr>
        <w:t xml:space="preserve"> 5GHz</w:t>
      </w:r>
      <w:r w:rsidR="00D7059B">
        <w:rPr>
          <w:rFonts w:cstheme="minorHAnsi"/>
        </w:rPr>
        <w:t xml:space="preserve">, 6GHz a jsou centrálně řízena </w:t>
      </w:r>
      <w:r w:rsidR="00490ADB">
        <w:rPr>
          <w:rFonts w:cstheme="minorHAnsi"/>
        </w:rPr>
        <w:t>pomocí WLC (</w:t>
      </w:r>
      <w:proofErr w:type="spellStart"/>
      <w:r w:rsidR="00490ADB">
        <w:rPr>
          <w:rFonts w:cstheme="minorHAnsi"/>
        </w:rPr>
        <w:t>Wireless</w:t>
      </w:r>
      <w:proofErr w:type="spellEnd"/>
      <w:r w:rsidR="00490ADB">
        <w:rPr>
          <w:rFonts w:cstheme="minorHAnsi"/>
        </w:rPr>
        <w:t xml:space="preserve"> LAN </w:t>
      </w:r>
      <w:proofErr w:type="spellStart"/>
      <w:r w:rsidR="00490ADB">
        <w:rPr>
          <w:rFonts w:cstheme="minorHAnsi"/>
        </w:rPr>
        <w:t>Controller</w:t>
      </w:r>
      <w:proofErr w:type="spellEnd"/>
      <w:r w:rsidR="00490ADB">
        <w:rPr>
          <w:rFonts w:cstheme="minorHAnsi"/>
        </w:rPr>
        <w:t>)</w:t>
      </w:r>
      <w:r w:rsidR="0017077C" w:rsidRPr="000B0DE0">
        <w:rPr>
          <w:rFonts w:cstheme="minorHAnsi"/>
        </w:rPr>
        <w:t>.</w:t>
      </w:r>
    </w:p>
    <w:p w14:paraId="5EA82C0D" w14:textId="036DFAF4" w:rsidR="00A3139D" w:rsidRDefault="00A3139D" w:rsidP="006F0D64">
      <w:pPr>
        <w:pStyle w:val="Odstavecseseznamem"/>
        <w:numPr>
          <w:ilvl w:val="1"/>
          <w:numId w:val="43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Napájení </w:t>
      </w:r>
      <w:r w:rsidR="004A6CF2" w:rsidRPr="000B0DE0">
        <w:rPr>
          <w:rFonts w:cstheme="minorHAnsi"/>
        </w:rPr>
        <w:t>+ datové připojení</w:t>
      </w:r>
      <w:r w:rsidRPr="000B0DE0">
        <w:rPr>
          <w:rFonts w:cstheme="minorHAnsi"/>
        </w:rPr>
        <w:t xml:space="preserve"> AP je řešen</w:t>
      </w:r>
      <w:r w:rsidR="004A6CF2" w:rsidRPr="000B0DE0">
        <w:rPr>
          <w:rFonts w:cstheme="minorHAnsi"/>
        </w:rPr>
        <w:t>o</w:t>
      </w:r>
      <w:r w:rsidRPr="000B0DE0">
        <w:rPr>
          <w:rFonts w:cstheme="minorHAnsi"/>
        </w:rPr>
        <w:t xml:space="preserve"> pomocí</w:t>
      </w:r>
      <w:r w:rsidR="00FC791C" w:rsidRPr="000B0DE0">
        <w:rPr>
          <w:rFonts w:cstheme="minorHAnsi"/>
        </w:rPr>
        <w:t xml:space="preserve"> SK a</w:t>
      </w:r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PoE</w:t>
      </w:r>
      <w:proofErr w:type="spellEnd"/>
      <w:r w:rsidRPr="000B0DE0">
        <w:rPr>
          <w:rFonts w:cstheme="minorHAnsi"/>
        </w:rPr>
        <w:t xml:space="preserve"> </w:t>
      </w:r>
      <w:r w:rsidR="00FC791C" w:rsidRPr="000B0DE0">
        <w:rPr>
          <w:rFonts w:cstheme="minorHAnsi"/>
        </w:rPr>
        <w:t>dodaných aktivních prvků</w:t>
      </w:r>
      <w:r w:rsidR="00490ADB">
        <w:rPr>
          <w:rFonts w:cstheme="minorHAnsi"/>
        </w:rPr>
        <w:t>.</w:t>
      </w:r>
    </w:p>
    <w:p w14:paraId="09ED5AEE" w14:textId="77777777" w:rsidR="00490ADB" w:rsidRDefault="00490ADB" w:rsidP="006F0D64">
      <w:pPr>
        <w:pStyle w:val="Odstavecseseznamem"/>
        <w:numPr>
          <w:ilvl w:val="1"/>
          <w:numId w:val="43"/>
        </w:numPr>
        <w:spacing w:after="0"/>
        <w:rPr>
          <w:rFonts w:cstheme="minorHAnsi"/>
        </w:rPr>
      </w:pPr>
      <w:r w:rsidRPr="00532B7A">
        <w:rPr>
          <w:rFonts w:cstheme="minorHAnsi"/>
          <w:b/>
          <w:bCs/>
        </w:rPr>
        <w:t xml:space="preserve">Pro projektovou přípravu musí být provedena simulace optimálního rozmístění </w:t>
      </w:r>
      <w:proofErr w:type="spellStart"/>
      <w:r w:rsidRPr="00532B7A">
        <w:rPr>
          <w:rFonts w:cstheme="minorHAnsi"/>
          <w:b/>
          <w:bCs/>
        </w:rPr>
        <w:t>WiFi</w:t>
      </w:r>
      <w:proofErr w:type="spellEnd"/>
      <w:r w:rsidRPr="00532B7A">
        <w:rPr>
          <w:rFonts w:cstheme="minorHAnsi"/>
          <w:b/>
          <w:bCs/>
        </w:rPr>
        <w:t xml:space="preserve"> AP pomocí certifikovaného softwaru </w:t>
      </w:r>
      <w:proofErr w:type="spellStart"/>
      <w:r w:rsidRPr="00532B7A">
        <w:rPr>
          <w:rFonts w:cstheme="minorHAnsi"/>
          <w:b/>
          <w:bCs/>
        </w:rPr>
        <w:t>Ekahau</w:t>
      </w:r>
      <w:proofErr w:type="spellEnd"/>
      <w:r>
        <w:rPr>
          <w:rFonts w:cstheme="minorHAnsi"/>
        </w:rPr>
        <w:t>.</w:t>
      </w:r>
    </w:p>
    <w:p w14:paraId="784745BF" w14:textId="573F726E" w:rsidR="00490ADB" w:rsidRPr="00490ADB" w:rsidRDefault="00490ADB" w:rsidP="00490ADB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490ADB">
        <w:rPr>
          <w:rFonts w:cstheme="minorHAnsi"/>
        </w:rPr>
        <w:t xml:space="preserve">Rozmístění AP </w:t>
      </w:r>
      <w:r>
        <w:rPr>
          <w:rFonts w:cstheme="minorHAnsi"/>
        </w:rPr>
        <w:t>musí být</w:t>
      </w:r>
      <w:r w:rsidRPr="00490ADB">
        <w:rPr>
          <w:rFonts w:cstheme="minorHAnsi"/>
        </w:rPr>
        <w:t xml:space="preserve"> navrženo:</w:t>
      </w:r>
    </w:p>
    <w:p w14:paraId="024CB861" w14:textId="77777777" w:rsidR="00490ADB" w:rsidRDefault="00490ADB" w:rsidP="00490ADB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490ADB">
        <w:rPr>
          <w:rFonts w:cstheme="minorHAnsi"/>
        </w:rPr>
        <w:t xml:space="preserve">pro </w:t>
      </w:r>
      <w:r w:rsidRPr="00B93AFD">
        <w:rPr>
          <w:rFonts w:cstheme="minorHAnsi"/>
          <w:u w:val="single"/>
        </w:rPr>
        <w:t xml:space="preserve">pokrytí všech prostor </w:t>
      </w:r>
      <w:proofErr w:type="spellStart"/>
      <w:r w:rsidRPr="00B93AFD">
        <w:rPr>
          <w:rFonts w:cstheme="minorHAnsi"/>
          <w:u w:val="single"/>
        </w:rPr>
        <w:t>WiFi</w:t>
      </w:r>
      <w:proofErr w:type="spellEnd"/>
      <w:r w:rsidRPr="00B93AFD">
        <w:rPr>
          <w:rFonts w:cstheme="minorHAnsi"/>
          <w:u w:val="single"/>
        </w:rPr>
        <w:t xml:space="preserve"> signálem v pásmu 2,4 GHz, 5GHz a 6 GHz</w:t>
      </w:r>
      <w:r w:rsidRPr="00490ADB">
        <w:rPr>
          <w:rFonts w:cstheme="minorHAnsi"/>
        </w:rPr>
        <w:t>. Ve všech pásmech úroveň</w:t>
      </w:r>
      <w:r>
        <w:rPr>
          <w:rFonts w:cstheme="minorHAnsi"/>
        </w:rPr>
        <w:t xml:space="preserve"> </w:t>
      </w:r>
      <w:r w:rsidRPr="00490ADB">
        <w:rPr>
          <w:rFonts w:cstheme="minorHAnsi"/>
        </w:rPr>
        <w:t xml:space="preserve">signálu vyšší než – 67 </w:t>
      </w:r>
      <w:proofErr w:type="spellStart"/>
      <w:r w:rsidRPr="00490ADB">
        <w:rPr>
          <w:rFonts w:cstheme="minorHAnsi"/>
        </w:rPr>
        <w:t>dBm</w:t>
      </w:r>
      <w:proofErr w:type="spellEnd"/>
    </w:p>
    <w:p w14:paraId="7546E841" w14:textId="77777777" w:rsidR="00490ADB" w:rsidRDefault="00490ADB" w:rsidP="00490ADB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490ADB">
        <w:rPr>
          <w:rFonts w:cstheme="minorHAnsi"/>
        </w:rPr>
        <w:t xml:space="preserve">s ohledem na kapacitu a zatížení jednotlivých </w:t>
      </w:r>
      <w:proofErr w:type="spellStart"/>
      <w:r w:rsidRPr="00490ADB">
        <w:rPr>
          <w:rFonts w:cstheme="minorHAnsi"/>
        </w:rPr>
        <w:t>access</w:t>
      </w:r>
      <w:proofErr w:type="spellEnd"/>
      <w:r w:rsidRPr="00490ADB">
        <w:rPr>
          <w:rFonts w:cstheme="minorHAnsi"/>
        </w:rPr>
        <w:t xml:space="preserve"> pointů počtem připojených klientů</w:t>
      </w:r>
    </w:p>
    <w:p w14:paraId="73139B94" w14:textId="3E8AFE34" w:rsidR="00490ADB" w:rsidRPr="00490ADB" w:rsidRDefault="00490ADB" w:rsidP="00490ADB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490ADB">
        <w:rPr>
          <w:rFonts w:cstheme="minorHAnsi"/>
        </w:rPr>
        <w:t>s ohledem na bezproblémový roaming</w:t>
      </w:r>
    </w:p>
    <w:p w14:paraId="5FD12EB8" w14:textId="1DA6081A" w:rsidR="00FC791C" w:rsidRPr="000B0DE0" w:rsidRDefault="00FC791C" w:rsidP="006F0D64">
      <w:pPr>
        <w:pStyle w:val="Odstavecseseznamem"/>
        <w:numPr>
          <w:ilvl w:val="1"/>
          <w:numId w:val="44"/>
        </w:numPr>
        <w:spacing w:after="0"/>
        <w:rPr>
          <w:rFonts w:cstheme="minorHAnsi"/>
          <w:b/>
          <w:bCs/>
        </w:rPr>
      </w:pPr>
      <w:bookmarkStart w:id="2" w:name="_Hlk83214431"/>
      <w:r w:rsidRPr="000B0DE0">
        <w:rPr>
          <w:rFonts w:cstheme="minorHAnsi"/>
          <w:b/>
          <w:bCs/>
        </w:rPr>
        <w:t>Je p</w:t>
      </w:r>
      <w:r w:rsidR="00B00ADB" w:rsidRPr="000B0DE0">
        <w:rPr>
          <w:rFonts w:cstheme="minorHAnsi"/>
          <w:b/>
          <w:bCs/>
        </w:rPr>
        <w:t xml:space="preserve">ožadováno </w:t>
      </w:r>
      <w:r w:rsidRPr="000B0DE0">
        <w:rPr>
          <w:rFonts w:cstheme="minorHAnsi"/>
          <w:b/>
          <w:bCs/>
        </w:rPr>
        <w:t xml:space="preserve">certifikované měření </w:t>
      </w:r>
      <w:r w:rsidR="00B00ADB" w:rsidRPr="000B0DE0">
        <w:rPr>
          <w:rFonts w:cstheme="minorHAnsi"/>
          <w:b/>
          <w:bCs/>
        </w:rPr>
        <w:t xml:space="preserve">lokality na vhodné </w:t>
      </w:r>
      <w:r w:rsidR="006434E4" w:rsidRPr="000B0DE0">
        <w:rPr>
          <w:rFonts w:cstheme="minorHAnsi"/>
          <w:b/>
          <w:bCs/>
        </w:rPr>
        <w:t>rozmístění</w:t>
      </w:r>
      <w:r w:rsidR="00B00ADB" w:rsidRPr="000B0DE0">
        <w:rPr>
          <w:rFonts w:cstheme="minorHAnsi"/>
          <w:b/>
          <w:bCs/>
        </w:rPr>
        <w:t xml:space="preserve"> </w:t>
      </w:r>
      <w:proofErr w:type="spellStart"/>
      <w:r w:rsidR="00B00ADB" w:rsidRPr="000B0DE0">
        <w:rPr>
          <w:rFonts w:cstheme="minorHAnsi"/>
          <w:b/>
          <w:bCs/>
        </w:rPr>
        <w:t>WiFi</w:t>
      </w:r>
      <w:proofErr w:type="spellEnd"/>
      <w:r w:rsidR="00B00ADB" w:rsidRPr="000B0DE0">
        <w:rPr>
          <w:rFonts w:cstheme="minorHAnsi"/>
          <w:b/>
          <w:bCs/>
        </w:rPr>
        <w:t xml:space="preserve"> AP v rámci </w:t>
      </w:r>
      <w:r w:rsidRPr="000B0DE0">
        <w:rPr>
          <w:rFonts w:cstheme="minorHAnsi"/>
          <w:b/>
          <w:bCs/>
        </w:rPr>
        <w:t>základní stavební fáze projektu před natažením SK. Je nutné pro zajištění optimálního pokrytí bezdrátového signálu s minimem rušených a hluchých míst.</w:t>
      </w:r>
    </w:p>
    <w:p w14:paraId="703F50F3" w14:textId="557E17D4" w:rsidR="006434E4" w:rsidRPr="000B0DE0" w:rsidRDefault="00490ADB" w:rsidP="006F0D64">
      <w:pPr>
        <w:pStyle w:val="Odstavecseseznamem"/>
        <w:numPr>
          <w:ilvl w:val="1"/>
          <w:numId w:val="44"/>
        </w:numPr>
        <w:spacing w:after="0"/>
        <w:rPr>
          <w:rFonts w:cstheme="minorHAnsi"/>
        </w:rPr>
      </w:pPr>
      <w:r w:rsidRPr="003D3E59">
        <w:rPr>
          <w:rFonts w:cstheme="minorHAnsi"/>
          <w:b/>
          <w:bCs/>
        </w:rPr>
        <w:t xml:space="preserve">Po osazení </w:t>
      </w:r>
      <w:proofErr w:type="spellStart"/>
      <w:r w:rsidRPr="003D3E59">
        <w:rPr>
          <w:rFonts w:cstheme="minorHAnsi"/>
          <w:b/>
          <w:bCs/>
        </w:rPr>
        <w:t>WiFI</w:t>
      </w:r>
      <w:proofErr w:type="spellEnd"/>
      <w:r w:rsidRPr="003D3E59">
        <w:rPr>
          <w:rFonts w:cstheme="minorHAnsi"/>
          <w:b/>
          <w:bCs/>
        </w:rPr>
        <w:t xml:space="preserve"> AP je </w:t>
      </w:r>
      <w:r w:rsidR="006434E4" w:rsidRPr="003D3E59">
        <w:rPr>
          <w:rFonts w:cstheme="minorHAnsi"/>
          <w:b/>
          <w:bCs/>
        </w:rPr>
        <w:t xml:space="preserve">požadováno měření </w:t>
      </w:r>
      <w:proofErr w:type="spellStart"/>
      <w:r w:rsidR="006434E4" w:rsidRPr="003D3E59">
        <w:rPr>
          <w:rFonts w:cstheme="minorHAnsi"/>
          <w:b/>
          <w:bCs/>
        </w:rPr>
        <w:t>WiFi</w:t>
      </w:r>
      <w:proofErr w:type="spellEnd"/>
      <w:r w:rsidR="006434E4" w:rsidRPr="003D3E59">
        <w:rPr>
          <w:rFonts w:cstheme="minorHAnsi"/>
          <w:b/>
          <w:bCs/>
        </w:rPr>
        <w:t xml:space="preserve"> signálu přístrojem </w:t>
      </w:r>
      <w:proofErr w:type="spellStart"/>
      <w:r w:rsidR="006434E4" w:rsidRPr="003D3E59">
        <w:rPr>
          <w:rFonts w:cstheme="minorHAnsi"/>
          <w:b/>
          <w:bCs/>
        </w:rPr>
        <w:t>Ekahau</w:t>
      </w:r>
      <w:proofErr w:type="spellEnd"/>
      <w:r w:rsidR="006434E4" w:rsidRPr="000B0DE0">
        <w:rPr>
          <w:rFonts w:cstheme="minorHAnsi"/>
        </w:rPr>
        <w:t>, který podporuje:</w:t>
      </w:r>
    </w:p>
    <w:p w14:paraId="48116DF7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automatické i ruční umístění AP při plánování</w:t>
      </w:r>
    </w:p>
    <w:p w14:paraId="5FB487F4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simulace pokrytí a výkonu</w:t>
      </w:r>
    </w:p>
    <w:p w14:paraId="2BD072B5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výběr ze stovek AP, které se průběžně aktualizují a doplňují </w:t>
      </w:r>
    </w:p>
    <w:p w14:paraId="76CD6623" w14:textId="2D89F163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integrace s Cisco Prime </w:t>
      </w:r>
      <w:r w:rsidR="002C6713">
        <w:rPr>
          <w:rFonts w:cstheme="minorHAnsi"/>
        </w:rPr>
        <w:t>/</w:t>
      </w:r>
      <w:r w:rsidR="002C6713" w:rsidRPr="002C6713">
        <w:t xml:space="preserve"> </w:t>
      </w:r>
      <w:r w:rsidR="002C6713" w:rsidRPr="002C6713">
        <w:rPr>
          <w:rFonts w:cstheme="minorHAnsi"/>
        </w:rPr>
        <w:t xml:space="preserve">Cisco </w:t>
      </w:r>
      <w:proofErr w:type="spellStart"/>
      <w:r w:rsidR="002C6713" w:rsidRPr="002C6713">
        <w:rPr>
          <w:rFonts w:cstheme="minorHAnsi"/>
        </w:rPr>
        <w:t>Catalyst</w:t>
      </w:r>
      <w:proofErr w:type="spellEnd"/>
      <w:r w:rsidR="002C6713" w:rsidRPr="002C6713">
        <w:rPr>
          <w:rFonts w:cstheme="minorHAnsi"/>
        </w:rPr>
        <w:t xml:space="preserve"> Center</w:t>
      </w:r>
    </w:p>
    <w:p w14:paraId="40D44B7E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pasivní a aktivní průzkum </w:t>
      </w:r>
    </w:p>
    <w:p w14:paraId="2B610780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podpora užití více adaptérů najednou </w:t>
      </w:r>
    </w:p>
    <w:p w14:paraId="44699477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vizualizace sítě z mnoha pohledů (síla signálu, odstup signál/šum, překrytí kanálů, Data </w:t>
      </w:r>
      <w:proofErr w:type="spellStart"/>
      <w:r w:rsidRPr="000B0DE0">
        <w:rPr>
          <w:rFonts w:cstheme="minorHAnsi"/>
        </w:rPr>
        <w:t>Rate</w:t>
      </w:r>
      <w:proofErr w:type="spellEnd"/>
      <w:r w:rsidRPr="000B0DE0">
        <w:rPr>
          <w:rFonts w:cstheme="minorHAnsi"/>
        </w:rPr>
        <w:t xml:space="preserve">, spektrální analýza pro detekci </w:t>
      </w:r>
      <w:proofErr w:type="gramStart"/>
      <w:r w:rsidRPr="000B0DE0">
        <w:rPr>
          <w:rFonts w:cstheme="minorHAnsi"/>
        </w:rPr>
        <w:t>interferencí,...</w:t>
      </w:r>
      <w:proofErr w:type="gramEnd"/>
      <w:r w:rsidRPr="000B0DE0">
        <w:rPr>
          <w:rFonts w:cstheme="minorHAnsi"/>
        </w:rPr>
        <w:t xml:space="preserve">) </w:t>
      </w:r>
    </w:p>
    <w:p w14:paraId="21716057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velmi rychlé skenování prostoru s využitím tří USB adaptérů – každý může skenovat jiné pásmo </w:t>
      </w:r>
    </w:p>
    <w:p w14:paraId="1589AB8C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3D plánování (více pater s využitím prostupu signálu) </w:t>
      </w:r>
    </w:p>
    <w:p w14:paraId="5D86C757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plánování kapacity sítě podle druhu a počtu zařízení, jejich využívání </w:t>
      </w:r>
    </w:p>
    <w:p w14:paraId="169A3843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editace vlastního materiálu stěn a jejich útlumu </w:t>
      </w:r>
    </w:p>
    <w:p w14:paraId="356D2C25" w14:textId="77777777" w:rsidR="006434E4" w:rsidRPr="000B0DE0" w:rsidRDefault="006434E4" w:rsidP="006434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plánování velkých prostor (sklady, nákupní centra, stadiony)</w:t>
      </w:r>
    </w:p>
    <w:p w14:paraId="5EA82C0E" w14:textId="3C156F56" w:rsidR="00144C4B" w:rsidRPr="000B0DE0" w:rsidRDefault="00D03FC2" w:rsidP="006F0D64">
      <w:pPr>
        <w:pStyle w:val="Odstavecseseznamem"/>
        <w:numPr>
          <w:ilvl w:val="1"/>
          <w:numId w:val="45"/>
        </w:numPr>
        <w:spacing w:after="0"/>
        <w:rPr>
          <w:rFonts w:cstheme="minorHAnsi"/>
        </w:rPr>
      </w:pPr>
      <w:r w:rsidRPr="000B0DE0">
        <w:rPr>
          <w:rFonts w:cstheme="minorHAnsi"/>
        </w:rPr>
        <w:t>B</w:t>
      </w:r>
      <w:r w:rsidR="0017077C" w:rsidRPr="000B0DE0">
        <w:rPr>
          <w:rFonts w:cstheme="minorHAnsi"/>
        </w:rPr>
        <w:t xml:space="preserve">udou </w:t>
      </w:r>
      <w:r w:rsidR="00B940C5" w:rsidRPr="000B0DE0">
        <w:rPr>
          <w:rFonts w:cstheme="minorHAnsi"/>
        </w:rPr>
        <w:t>předány</w:t>
      </w:r>
      <w:r w:rsidR="005047BB" w:rsidRPr="000B0DE0">
        <w:rPr>
          <w:rFonts w:cstheme="minorHAnsi"/>
        </w:rPr>
        <w:t xml:space="preserve"> měřící protokoly správcům </w:t>
      </w:r>
      <w:r w:rsidR="000479E4">
        <w:rPr>
          <w:rFonts w:cstheme="minorHAnsi"/>
        </w:rPr>
        <w:t>sítě FN Brno</w:t>
      </w:r>
      <w:r w:rsidR="00B940C5" w:rsidRPr="000B0DE0">
        <w:rPr>
          <w:rFonts w:cstheme="minorHAnsi"/>
        </w:rPr>
        <w:t xml:space="preserve">. </w:t>
      </w:r>
      <w:r w:rsidR="00144C4B" w:rsidRPr="000B0DE0">
        <w:rPr>
          <w:rFonts w:cstheme="minorHAnsi"/>
        </w:rPr>
        <w:t xml:space="preserve">AP musí být zapojeno 0,5 m </w:t>
      </w:r>
      <w:r w:rsidR="00C129F7">
        <w:rPr>
          <w:rFonts w:cstheme="minorHAnsi"/>
        </w:rPr>
        <w:t>patch</w:t>
      </w:r>
      <w:r w:rsidR="00144C4B" w:rsidRPr="000B0DE0">
        <w:rPr>
          <w:rFonts w:cstheme="minorHAnsi"/>
        </w:rPr>
        <w:t xml:space="preserve"> kabelem do DZ (datová zásuvka) </w:t>
      </w:r>
      <w:r w:rsidR="00C129F7">
        <w:rPr>
          <w:rFonts w:cstheme="minorHAnsi"/>
        </w:rPr>
        <w:t>1</w:t>
      </w:r>
      <w:r w:rsidR="00144C4B" w:rsidRPr="000B0DE0">
        <w:rPr>
          <w:rFonts w:cstheme="minorHAnsi"/>
        </w:rPr>
        <w:t>xRJ45</w:t>
      </w:r>
      <w:r w:rsidR="00B940C5" w:rsidRPr="000B0DE0">
        <w:rPr>
          <w:rFonts w:cstheme="minorHAnsi"/>
        </w:rPr>
        <w:t xml:space="preserve">, která bude </w:t>
      </w:r>
      <w:r w:rsidR="0017077C" w:rsidRPr="000B0DE0">
        <w:rPr>
          <w:rFonts w:cstheme="minorHAnsi"/>
        </w:rPr>
        <w:t>umístěná vedle AP na stropě</w:t>
      </w:r>
      <w:r w:rsidR="00B940C5" w:rsidRPr="000B0DE0">
        <w:rPr>
          <w:rFonts w:cstheme="minorHAnsi"/>
        </w:rPr>
        <w:t>. AP i DZ budou</w:t>
      </w:r>
      <w:r w:rsidR="0017077C" w:rsidRPr="000B0DE0">
        <w:rPr>
          <w:rFonts w:cstheme="minorHAnsi"/>
        </w:rPr>
        <w:t xml:space="preserve"> označen</w:t>
      </w:r>
      <w:r w:rsidR="00B940C5" w:rsidRPr="000B0DE0">
        <w:rPr>
          <w:rFonts w:cstheme="minorHAnsi"/>
        </w:rPr>
        <w:t>y dle zvyklostí,</w:t>
      </w:r>
      <w:r w:rsidR="0017077C" w:rsidRPr="000B0DE0">
        <w:rPr>
          <w:rFonts w:cstheme="minorHAnsi"/>
        </w:rPr>
        <w:t xml:space="preserve"> např. B.T01.A1401</w:t>
      </w:r>
      <w:r w:rsidR="00B940C5" w:rsidRPr="000B0DE0">
        <w:rPr>
          <w:rFonts w:cstheme="minorHAnsi"/>
        </w:rPr>
        <w:t xml:space="preserve"> (</w:t>
      </w:r>
      <w:proofErr w:type="gramStart"/>
      <w:r w:rsidR="00B940C5" w:rsidRPr="000B0DE0">
        <w:rPr>
          <w:rFonts w:cstheme="minorHAnsi"/>
        </w:rPr>
        <w:t>B- Bohunice</w:t>
      </w:r>
      <w:proofErr w:type="gramEnd"/>
      <w:r w:rsidR="00B940C5" w:rsidRPr="000B0DE0">
        <w:rPr>
          <w:rFonts w:cstheme="minorHAnsi"/>
        </w:rPr>
        <w:t>, T – budova, 01 –patro, A1401 – AP + číslo 1-xx). Upřesní správci DS.</w:t>
      </w:r>
    </w:p>
    <w:p w14:paraId="5EA82C0F" w14:textId="77777777" w:rsidR="00830F94" w:rsidRPr="000B0DE0" w:rsidRDefault="00830F94" w:rsidP="006F0D64">
      <w:pPr>
        <w:pStyle w:val="Odstavecseseznamem"/>
        <w:numPr>
          <w:ilvl w:val="1"/>
          <w:numId w:val="45"/>
        </w:numPr>
        <w:spacing w:after="0"/>
        <w:rPr>
          <w:rFonts w:cstheme="minorHAnsi"/>
        </w:rPr>
      </w:pPr>
      <w:r w:rsidRPr="000B0DE0">
        <w:rPr>
          <w:rFonts w:cstheme="minorHAnsi"/>
        </w:rPr>
        <w:t>Strukturovaná kabeláž:</w:t>
      </w:r>
    </w:p>
    <w:p w14:paraId="5EA82C10" w14:textId="6B4C9547" w:rsidR="00830F94" w:rsidRPr="000B0DE0" w:rsidRDefault="00830F94" w:rsidP="00830F9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lastRenderedPageBreak/>
        <w:t xml:space="preserve">viz. </w:t>
      </w:r>
      <w:r w:rsidR="002A72F6" w:rsidRPr="000B0DE0">
        <w:rPr>
          <w:rFonts w:cstheme="minorHAnsi"/>
        </w:rPr>
        <w:t xml:space="preserve">požadavky </w:t>
      </w:r>
      <w:r w:rsidRPr="000B0DE0">
        <w:rPr>
          <w:rFonts w:cstheme="minorHAnsi"/>
        </w:rPr>
        <w:t xml:space="preserve">sekce </w:t>
      </w:r>
      <w:r w:rsidRPr="000B0DE0">
        <w:rPr>
          <w:rFonts w:cstheme="minorHAnsi"/>
          <w:u w:val="single"/>
        </w:rPr>
        <w:t>Strukturovaná kabeláž</w:t>
      </w:r>
      <w:r w:rsidRPr="000B0DE0">
        <w:rPr>
          <w:rFonts w:cstheme="minorHAnsi"/>
        </w:rPr>
        <w:t>.</w:t>
      </w:r>
    </w:p>
    <w:p w14:paraId="6465F2B3" w14:textId="2FE2F9D3" w:rsidR="001C5FC3" w:rsidRPr="000B0DE0" w:rsidRDefault="001C5FC3" w:rsidP="001C5FC3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0B0DE0">
        <w:rPr>
          <w:rFonts w:cstheme="minorHAnsi"/>
        </w:rPr>
        <w:t xml:space="preserve">Ostatní </w:t>
      </w:r>
      <w:proofErr w:type="spellStart"/>
      <w:r w:rsidRPr="000B0DE0">
        <w:rPr>
          <w:rFonts w:cstheme="minorHAnsi"/>
        </w:rPr>
        <w:t>požadavky</w:t>
      </w:r>
      <w:proofErr w:type="spellEnd"/>
      <w:r w:rsidRPr="000B0DE0">
        <w:rPr>
          <w:rFonts w:cstheme="minorHAnsi"/>
        </w:rPr>
        <w:t>:</w:t>
      </w:r>
    </w:p>
    <w:p w14:paraId="7407A586" w14:textId="201BB6AC" w:rsidR="001C5FC3" w:rsidRPr="000B0DE0" w:rsidRDefault="001C5FC3" w:rsidP="001C5FC3">
      <w:pPr>
        <w:pStyle w:val="Odstavecseseznamem"/>
        <w:numPr>
          <w:ilvl w:val="2"/>
          <w:numId w:val="1"/>
        </w:numPr>
        <w:spacing w:after="0"/>
        <w:rPr>
          <w:rFonts w:cstheme="minorHAnsi"/>
          <w:b/>
        </w:rPr>
      </w:pPr>
      <w:r w:rsidRPr="000B0DE0">
        <w:rPr>
          <w:rFonts w:cstheme="minorHAnsi"/>
        </w:rPr>
        <w:t>viz.</w:t>
      </w:r>
      <w:r w:rsidRPr="000B0DE0">
        <w:rPr>
          <w:rFonts w:cstheme="minorHAnsi"/>
          <w:b/>
        </w:rPr>
        <w:t xml:space="preserve"> </w:t>
      </w:r>
      <w:proofErr w:type="spellStart"/>
      <w:r w:rsidRPr="000B0DE0">
        <w:rPr>
          <w:rFonts w:cstheme="minorHAnsi"/>
          <w:u w:val="single"/>
        </w:rPr>
        <w:t>požadavky</w:t>
      </w:r>
      <w:proofErr w:type="spellEnd"/>
      <w:r w:rsidRPr="000B0DE0">
        <w:rPr>
          <w:rFonts w:cstheme="minorHAnsi"/>
          <w:b/>
        </w:rPr>
        <w:t xml:space="preserve"> </w:t>
      </w:r>
      <w:r w:rsidRPr="000B0DE0">
        <w:rPr>
          <w:rFonts w:cstheme="minorHAnsi"/>
          <w:u w:val="single"/>
        </w:rPr>
        <w:t>Aktivní prvky</w:t>
      </w:r>
    </w:p>
    <w:p w14:paraId="5EA82C12" w14:textId="77777777" w:rsidR="00B940C5" w:rsidRPr="000B0DE0" w:rsidRDefault="002A72F6" w:rsidP="00B940C5">
      <w:pPr>
        <w:pStyle w:val="Odstavecseseznamem"/>
        <w:numPr>
          <w:ilvl w:val="1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D</w:t>
      </w:r>
      <w:r w:rsidR="00DF6606" w:rsidRPr="000B0DE0">
        <w:rPr>
          <w:rFonts w:cstheme="minorHAnsi"/>
        </w:rPr>
        <w:t xml:space="preserve">odavatel </w:t>
      </w:r>
      <w:r w:rsidR="00B940C5" w:rsidRPr="000B0DE0">
        <w:rPr>
          <w:rFonts w:cstheme="minorHAnsi"/>
        </w:rPr>
        <w:t>zajistí:</w:t>
      </w:r>
    </w:p>
    <w:p w14:paraId="5EA82C13" w14:textId="6918A6CA" w:rsidR="00B940C5" w:rsidRPr="000B0DE0" w:rsidRDefault="00C2435F" w:rsidP="00B940C5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I</w:t>
      </w:r>
      <w:r w:rsidR="00B940C5" w:rsidRPr="000B0DE0">
        <w:rPr>
          <w:rFonts w:cstheme="minorHAnsi"/>
        </w:rPr>
        <w:t>mplementaci</w:t>
      </w:r>
      <w:r w:rsidRPr="000B0DE0">
        <w:rPr>
          <w:rFonts w:cstheme="minorHAnsi"/>
        </w:rPr>
        <w:t xml:space="preserve">, konfiguraci </w:t>
      </w:r>
      <w:r w:rsidR="002A72F6" w:rsidRPr="000B0DE0">
        <w:rPr>
          <w:rFonts w:cstheme="minorHAnsi"/>
        </w:rPr>
        <w:t xml:space="preserve">a instalaci </w:t>
      </w:r>
      <w:r w:rsidRPr="000B0DE0">
        <w:rPr>
          <w:rFonts w:cstheme="minorHAnsi"/>
        </w:rPr>
        <w:t>dodávaných Access Point (</w:t>
      </w:r>
      <w:r w:rsidR="00DF6606" w:rsidRPr="000B0DE0">
        <w:rPr>
          <w:rFonts w:cstheme="minorHAnsi"/>
        </w:rPr>
        <w:t>AP</w:t>
      </w:r>
      <w:r w:rsidRPr="000B0DE0">
        <w:rPr>
          <w:rFonts w:cstheme="minorHAnsi"/>
        </w:rPr>
        <w:t>)</w:t>
      </w:r>
      <w:r w:rsidR="00DF6606" w:rsidRPr="000B0DE0">
        <w:rPr>
          <w:rFonts w:cstheme="minorHAnsi"/>
        </w:rPr>
        <w:t xml:space="preserve"> + </w:t>
      </w:r>
      <w:r w:rsidR="00B940C5" w:rsidRPr="000B0DE0">
        <w:rPr>
          <w:rFonts w:cstheme="minorHAnsi"/>
        </w:rPr>
        <w:t xml:space="preserve">potřebných licencí </w:t>
      </w:r>
      <w:r w:rsidR="00DF6606" w:rsidRPr="000B0DE0">
        <w:rPr>
          <w:rFonts w:cstheme="minorHAnsi"/>
        </w:rPr>
        <w:t>do WLC +</w:t>
      </w:r>
      <w:r w:rsidR="00B940C5" w:rsidRPr="000B0DE0">
        <w:rPr>
          <w:rFonts w:cstheme="minorHAnsi"/>
        </w:rPr>
        <w:t xml:space="preserve"> PRIME</w:t>
      </w:r>
      <w:r w:rsidR="002C6713">
        <w:rPr>
          <w:rFonts w:cstheme="minorHAnsi"/>
        </w:rPr>
        <w:t xml:space="preserve"> / </w:t>
      </w:r>
      <w:r w:rsidR="002C6713" w:rsidRPr="002C6713">
        <w:rPr>
          <w:rFonts w:cstheme="minorHAnsi"/>
        </w:rPr>
        <w:t xml:space="preserve">Cisco </w:t>
      </w:r>
      <w:proofErr w:type="spellStart"/>
      <w:r w:rsidR="002C6713" w:rsidRPr="002C6713">
        <w:rPr>
          <w:rFonts w:cstheme="minorHAnsi"/>
        </w:rPr>
        <w:t>Catalyst</w:t>
      </w:r>
      <w:proofErr w:type="spellEnd"/>
      <w:r w:rsidR="002C6713" w:rsidRPr="002C6713">
        <w:rPr>
          <w:rFonts w:cstheme="minorHAnsi"/>
        </w:rPr>
        <w:t xml:space="preserve"> Center</w:t>
      </w:r>
      <w:r w:rsidRPr="000B0DE0">
        <w:rPr>
          <w:rFonts w:cstheme="minorHAnsi"/>
        </w:rPr>
        <w:t xml:space="preserve">, tzn. do prostředí a potřeb zadavatele od </w:t>
      </w:r>
      <w:proofErr w:type="spellStart"/>
      <w:r w:rsidRPr="000B0DE0">
        <w:rPr>
          <w:rFonts w:cstheme="minorHAnsi"/>
        </w:rPr>
        <w:t>supportní</w:t>
      </w:r>
      <w:proofErr w:type="spellEnd"/>
      <w:r w:rsidRPr="000B0DE0">
        <w:rPr>
          <w:rFonts w:cstheme="minorHAnsi"/>
        </w:rPr>
        <w:t xml:space="preserve"> firmy zadavatele.</w:t>
      </w:r>
    </w:p>
    <w:p w14:paraId="5EA82C22" w14:textId="371BA6BD" w:rsidR="00733642" w:rsidRPr="00490ADB" w:rsidRDefault="00C2435F" w:rsidP="00526980">
      <w:pPr>
        <w:pStyle w:val="Odstavecseseznamem"/>
        <w:numPr>
          <w:ilvl w:val="2"/>
          <w:numId w:val="1"/>
        </w:numPr>
        <w:spacing w:after="0"/>
        <w:rPr>
          <w:rFonts w:cstheme="minorHAnsi"/>
          <w:b/>
          <w:bCs/>
        </w:rPr>
      </w:pPr>
      <w:r w:rsidRPr="00490ADB">
        <w:rPr>
          <w:rFonts w:cstheme="minorHAnsi"/>
        </w:rPr>
        <w:t xml:space="preserve">Implementace </w:t>
      </w:r>
      <w:r w:rsidR="00B940C5" w:rsidRPr="00490ADB">
        <w:rPr>
          <w:rFonts w:cstheme="minorHAnsi"/>
        </w:rPr>
        <w:t>nových mapových podkladů</w:t>
      </w:r>
      <w:r w:rsidRPr="00490ADB">
        <w:rPr>
          <w:rFonts w:cstheme="minorHAnsi"/>
        </w:rPr>
        <w:t xml:space="preserve"> objektu a pater a </w:t>
      </w:r>
      <w:r w:rsidR="00B940C5" w:rsidRPr="00490ADB">
        <w:rPr>
          <w:rFonts w:cstheme="minorHAnsi"/>
        </w:rPr>
        <w:t xml:space="preserve">reálné rozmístění </w:t>
      </w:r>
      <w:proofErr w:type="spellStart"/>
      <w:r w:rsidR="00B940C5" w:rsidRPr="00490ADB">
        <w:rPr>
          <w:rFonts w:cstheme="minorHAnsi"/>
        </w:rPr>
        <w:t>WiFi</w:t>
      </w:r>
      <w:proofErr w:type="spellEnd"/>
      <w:r w:rsidR="00B940C5" w:rsidRPr="00490ADB">
        <w:rPr>
          <w:rFonts w:cstheme="minorHAnsi"/>
        </w:rPr>
        <w:t xml:space="preserve"> AP do systému Cisco Prime </w:t>
      </w:r>
      <w:proofErr w:type="spellStart"/>
      <w:r w:rsidR="00B940C5" w:rsidRPr="00490ADB">
        <w:rPr>
          <w:rFonts w:cstheme="minorHAnsi"/>
        </w:rPr>
        <w:t>Infrastructure</w:t>
      </w:r>
      <w:proofErr w:type="spellEnd"/>
      <w:r w:rsidR="002C6713">
        <w:rPr>
          <w:rFonts w:cstheme="minorHAnsi"/>
        </w:rPr>
        <w:t xml:space="preserve"> / </w:t>
      </w:r>
      <w:r w:rsidR="002C6713" w:rsidRPr="002C6713">
        <w:rPr>
          <w:rFonts w:cstheme="minorHAnsi"/>
        </w:rPr>
        <w:t xml:space="preserve">Cisco </w:t>
      </w:r>
      <w:proofErr w:type="spellStart"/>
      <w:r w:rsidR="002C6713" w:rsidRPr="002C6713">
        <w:rPr>
          <w:rFonts w:cstheme="minorHAnsi"/>
        </w:rPr>
        <w:t>Catalyst</w:t>
      </w:r>
      <w:proofErr w:type="spellEnd"/>
      <w:r w:rsidR="002C6713" w:rsidRPr="002C6713">
        <w:rPr>
          <w:rFonts w:cstheme="minorHAnsi"/>
        </w:rPr>
        <w:t xml:space="preserve"> Center</w:t>
      </w:r>
      <w:r w:rsidR="00B940C5" w:rsidRPr="00490ADB">
        <w:rPr>
          <w:rFonts w:cstheme="minorHAnsi"/>
        </w:rPr>
        <w:t xml:space="preserve"> </w:t>
      </w:r>
      <w:r w:rsidRPr="00490ADB">
        <w:rPr>
          <w:rFonts w:cstheme="minorHAnsi"/>
        </w:rPr>
        <w:t xml:space="preserve">dle potřeb zadavatele od </w:t>
      </w:r>
      <w:proofErr w:type="spellStart"/>
      <w:r w:rsidRPr="00490ADB">
        <w:rPr>
          <w:rFonts w:cstheme="minorHAnsi"/>
        </w:rPr>
        <w:t>supportní</w:t>
      </w:r>
      <w:proofErr w:type="spellEnd"/>
      <w:r w:rsidRPr="00490ADB">
        <w:rPr>
          <w:rFonts w:cstheme="minorHAnsi"/>
        </w:rPr>
        <w:t xml:space="preserve"> firmy zadavatele</w:t>
      </w:r>
      <w:bookmarkEnd w:id="1"/>
      <w:bookmarkEnd w:id="2"/>
      <w:r w:rsidR="00490ADB">
        <w:rPr>
          <w:rFonts w:cstheme="minorHAnsi"/>
        </w:rPr>
        <w:t>.</w:t>
      </w:r>
    </w:p>
    <w:p w14:paraId="28F80124" w14:textId="77777777" w:rsidR="006859EE" w:rsidRPr="000B0DE0" w:rsidRDefault="006859EE" w:rsidP="006859EE">
      <w:pPr>
        <w:pStyle w:val="Odstavecseseznamem"/>
        <w:numPr>
          <w:ilvl w:val="1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Zadavatel </w:t>
      </w:r>
      <w:proofErr w:type="spellStart"/>
      <w:r w:rsidRPr="000B0DE0">
        <w:rPr>
          <w:rFonts w:cstheme="minorHAnsi"/>
        </w:rPr>
        <w:t>vyžaduje</w:t>
      </w:r>
      <w:proofErr w:type="spellEnd"/>
      <w:r w:rsidRPr="000B0DE0">
        <w:rPr>
          <w:rFonts w:cstheme="minorHAnsi"/>
        </w:rPr>
        <w:t xml:space="preserve">, aby </w:t>
      </w:r>
      <w:proofErr w:type="spellStart"/>
      <w:r w:rsidRPr="000B0DE0">
        <w:rPr>
          <w:rFonts w:cstheme="minorHAnsi"/>
        </w:rPr>
        <w:t>nabízena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zařízeni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splňovala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následujíci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požadavky</w:t>
      </w:r>
      <w:proofErr w:type="spellEnd"/>
      <w:r w:rsidRPr="000B0DE0">
        <w:rPr>
          <w:rFonts w:cstheme="minorHAnsi"/>
        </w:rPr>
        <w:t xml:space="preserve">: </w:t>
      </w:r>
    </w:p>
    <w:p w14:paraId="4D507DCC" w14:textId="77777777" w:rsidR="006859EE" w:rsidRPr="000B0DE0" w:rsidRDefault="006859EE" w:rsidP="006859EE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proofErr w:type="spellStart"/>
      <w:r w:rsidRPr="000B0DE0">
        <w:rPr>
          <w:rFonts w:cstheme="minorHAnsi"/>
        </w:rPr>
        <w:t>veškere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dodávane</w:t>
      </w:r>
      <w:proofErr w:type="spellEnd"/>
      <w:r w:rsidRPr="000B0DE0">
        <w:rPr>
          <w:rFonts w:cstheme="minorHAnsi"/>
        </w:rPr>
        <w:t xml:space="preserve">́ HW a SW produkty byly </w:t>
      </w:r>
      <w:proofErr w:type="spellStart"/>
      <w:r w:rsidRPr="000B0DE0">
        <w:rPr>
          <w:rFonts w:cstheme="minorHAnsi"/>
        </w:rPr>
        <w:t>získány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legálne</w:t>
      </w:r>
      <w:proofErr w:type="spellEnd"/>
      <w:r w:rsidRPr="000B0DE0">
        <w:rPr>
          <w:rFonts w:cstheme="minorHAnsi"/>
        </w:rPr>
        <w:t xml:space="preserve">̌ a </w:t>
      </w:r>
      <w:proofErr w:type="spellStart"/>
      <w:r w:rsidRPr="000B0DE0">
        <w:rPr>
          <w:rFonts w:cstheme="minorHAnsi"/>
        </w:rPr>
        <w:t>umožňuji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využiti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těchto</w:t>
      </w:r>
      <w:proofErr w:type="spellEnd"/>
      <w:r w:rsidRPr="000B0DE0">
        <w:rPr>
          <w:rFonts w:cstheme="minorHAnsi"/>
        </w:rPr>
        <w:t xml:space="preserve"> produktů zadavatelem jako </w:t>
      </w:r>
      <w:proofErr w:type="spellStart"/>
      <w:r w:rsidRPr="000B0DE0">
        <w:rPr>
          <w:rFonts w:cstheme="minorHAnsi"/>
        </w:rPr>
        <w:t>koncovým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zákazníkem</w:t>
      </w:r>
      <w:proofErr w:type="spellEnd"/>
      <w:r w:rsidRPr="000B0DE0">
        <w:rPr>
          <w:rFonts w:cstheme="minorHAnsi"/>
        </w:rPr>
        <w:t xml:space="preserve"> v souladu s </w:t>
      </w:r>
      <w:proofErr w:type="spellStart"/>
      <w:r w:rsidRPr="000B0DE0">
        <w:rPr>
          <w:rFonts w:cstheme="minorHAnsi"/>
        </w:rPr>
        <w:t>distribučními</w:t>
      </w:r>
      <w:proofErr w:type="spellEnd"/>
      <w:r w:rsidRPr="000B0DE0">
        <w:rPr>
          <w:rFonts w:cstheme="minorHAnsi"/>
        </w:rPr>
        <w:t xml:space="preserve"> a </w:t>
      </w:r>
      <w:proofErr w:type="spellStart"/>
      <w:r w:rsidRPr="000B0DE0">
        <w:rPr>
          <w:rFonts w:cstheme="minorHAnsi"/>
        </w:rPr>
        <w:t>licenčními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podmínkami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zařízeni</w:t>
      </w:r>
      <w:proofErr w:type="spellEnd"/>
      <w:r w:rsidRPr="000B0DE0">
        <w:rPr>
          <w:rFonts w:cstheme="minorHAnsi"/>
        </w:rPr>
        <w:t xml:space="preserve">́; </w:t>
      </w:r>
    </w:p>
    <w:p w14:paraId="23F6CC09" w14:textId="77777777" w:rsidR="006859EE" w:rsidRPr="000B0DE0" w:rsidRDefault="006859EE" w:rsidP="006859EE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po </w:t>
      </w:r>
      <w:proofErr w:type="spellStart"/>
      <w:r w:rsidRPr="000B0DE0">
        <w:rPr>
          <w:rFonts w:cstheme="minorHAnsi"/>
        </w:rPr>
        <w:t>dodáni</w:t>
      </w:r>
      <w:proofErr w:type="spellEnd"/>
      <w:r w:rsidRPr="000B0DE0">
        <w:rPr>
          <w:rFonts w:cstheme="minorHAnsi"/>
        </w:rPr>
        <w:t xml:space="preserve">́ HW a SW produktů zadavateli jako </w:t>
      </w:r>
      <w:proofErr w:type="spellStart"/>
      <w:r w:rsidRPr="000B0DE0">
        <w:rPr>
          <w:rFonts w:cstheme="minorHAnsi"/>
        </w:rPr>
        <w:t>koncovému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zákazníkovi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nesmi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být</w:t>
      </w:r>
      <w:proofErr w:type="spellEnd"/>
      <w:r w:rsidRPr="000B0DE0">
        <w:rPr>
          <w:rFonts w:cstheme="minorHAnsi"/>
        </w:rPr>
        <w:t xml:space="preserve"> zadavatel nijak omezen ve </w:t>
      </w:r>
      <w:proofErr w:type="spellStart"/>
      <w:r w:rsidRPr="000B0DE0">
        <w:rPr>
          <w:rFonts w:cstheme="minorHAnsi"/>
        </w:rPr>
        <w:t>svých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nárocích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vyplývajících</w:t>
      </w:r>
      <w:proofErr w:type="spellEnd"/>
      <w:r w:rsidRPr="000B0DE0">
        <w:rPr>
          <w:rFonts w:cstheme="minorHAnsi"/>
        </w:rPr>
        <w:t xml:space="preserve"> ze </w:t>
      </w:r>
      <w:proofErr w:type="spellStart"/>
      <w:r w:rsidRPr="000B0DE0">
        <w:rPr>
          <w:rFonts w:cstheme="minorHAnsi"/>
        </w:rPr>
        <w:t>záruky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dodávaného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zařízeni</w:t>
      </w:r>
      <w:proofErr w:type="spellEnd"/>
      <w:r w:rsidRPr="000B0DE0">
        <w:rPr>
          <w:rFonts w:cstheme="minorHAnsi"/>
        </w:rPr>
        <w:t xml:space="preserve">́ a z </w:t>
      </w:r>
      <w:proofErr w:type="spellStart"/>
      <w:r w:rsidRPr="000B0DE0">
        <w:rPr>
          <w:rFonts w:cstheme="minorHAnsi"/>
        </w:rPr>
        <w:t>produktove</w:t>
      </w:r>
      <w:proofErr w:type="spellEnd"/>
      <w:r w:rsidRPr="000B0DE0">
        <w:rPr>
          <w:rFonts w:cstheme="minorHAnsi"/>
        </w:rPr>
        <w:t xml:space="preserve">́ podpory, kterou tento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k </w:t>
      </w:r>
      <w:proofErr w:type="spellStart"/>
      <w:r w:rsidRPr="000B0DE0">
        <w:rPr>
          <w:rFonts w:cstheme="minorHAnsi"/>
        </w:rPr>
        <w:t>dodávaným</w:t>
      </w:r>
      <w:proofErr w:type="spellEnd"/>
      <w:r w:rsidRPr="000B0DE0">
        <w:rPr>
          <w:rFonts w:cstheme="minorHAnsi"/>
        </w:rPr>
        <w:t xml:space="preserve"> HW a SW </w:t>
      </w:r>
      <w:proofErr w:type="spellStart"/>
      <w:r w:rsidRPr="000B0DE0">
        <w:rPr>
          <w:rFonts w:cstheme="minorHAnsi"/>
        </w:rPr>
        <w:t>produktům</w:t>
      </w:r>
      <w:proofErr w:type="spellEnd"/>
      <w:r w:rsidRPr="000B0DE0">
        <w:rPr>
          <w:rFonts w:cstheme="minorHAnsi"/>
        </w:rPr>
        <w:t xml:space="preserve"> poskytuje, </w:t>
      </w:r>
      <w:proofErr w:type="spellStart"/>
      <w:r w:rsidRPr="000B0DE0">
        <w:rPr>
          <w:rFonts w:cstheme="minorHAnsi"/>
        </w:rPr>
        <w:t>coz</w:t>
      </w:r>
      <w:proofErr w:type="spellEnd"/>
      <w:r w:rsidRPr="000B0DE0">
        <w:rPr>
          <w:rFonts w:cstheme="minorHAnsi"/>
        </w:rPr>
        <w:t xml:space="preserve">̌ </w:t>
      </w:r>
      <w:proofErr w:type="spellStart"/>
      <w:r w:rsidRPr="000B0DE0">
        <w:rPr>
          <w:rFonts w:cstheme="minorHAnsi"/>
        </w:rPr>
        <w:t>musi</w:t>
      </w:r>
      <w:proofErr w:type="spellEnd"/>
      <w:r w:rsidRPr="000B0DE0">
        <w:rPr>
          <w:rFonts w:cstheme="minorHAnsi"/>
        </w:rPr>
        <w:t xml:space="preserve">́ zahrnovat i </w:t>
      </w:r>
      <w:proofErr w:type="spellStart"/>
      <w:r w:rsidRPr="000B0DE0">
        <w:rPr>
          <w:rFonts w:cstheme="minorHAnsi"/>
        </w:rPr>
        <w:t>nárok</w:t>
      </w:r>
      <w:proofErr w:type="spellEnd"/>
      <w:r w:rsidRPr="000B0DE0">
        <w:rPr>
          <w:rFonts w:cstheme="minorHAnsi"/>
        </w:rPr>
        <w:t xml:space="preserve"> zadavatele na </w:t>
      </w:r>
      <w:proofErr w:type="spellStart"/>
      <w:r w:rsidRPr="000B0DE0">
        <w:rPr>
          <w:rFonts w:cstheme="minorHAnsi"/>
        </w:rPr>
        <w:t>přístup</w:t>
      </w:r>
      <w:proofErr w:type="spellEnd"/>
      <w:r w:rsidRPr="000B0DE0">
        <w:rPr>
          <w:rFonts w:cstheme="minorHAnsi"/>
        </w:rPr>
        <w:t xml:space="preserve"> k </w:t>
      </w:r>
      <w:proofErr w:type="spellStart"/>
      <w:r w:rsidRPr="000B0DE0">
        <w:rPr>
          <w:rFonts w:cstheme="minorHAnsi"/>
        </w:rPr>
        <w:t>relevantním</w:t>
      </w:r>
      <w:proofErr w:type="spellEnd"/>
      <w:r w:rsidRPr="000B0DE0">
        <w:rPr>
          <w:rFonts w:cstheme="minorHAnsi"/>
        </w:rPr>
        <w:t xml:space="preserve"> SW </w:t>
      </w:r>
      <w:proofErr w:type="spellStart"/>
      <w:r w:rsidRPr="000B0DE0">
        <w:rPr>
          <w:rFonts w:cstheme="minorHAnsi"/>
        </w:rPr>
        <w:t>releases</w:t>
      </w:r>
      <w:proofErr w:type="spellEnd"/>
      <w:r w:rsidRPr="000B0DE0">
        <w:rPr>
          <w:rFonts w:cstheme="minorHAnsi"/>
        </w:rPr>
        <w:t xml:space="preserve"> a </w:t>
      </w:r>
      <w:proofErr w:type="spellStart"/>
      <w:r w:rsidRPr="000B0DE0">
        <w:rPr>
          <w:rFonts w:cstheme="minorHAnsi"/>
        </w:rPr>
        <w:t>novým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verzím</w:t>
      </w:r>
      <w:proofErr w:type="spellEnd"/>
      <w:r w:rsidRPr="000B0DE0">
        <w:rPr>
          <w:rFonts w:cstheme="minorHAnsi"/>
        </w:rPr>
        <w:t xml:space="preserve"> SW po celou dobu </w:t>
      </w:r>
      <w:proofErr w:type="spellStart"/>
      <w:r w:rsidRPr="000B0DE0">
        <w:rPr>
          <w:rFonts w:cstheme="minorHAnsi"/>
        </w:rPr>
        <w:t>trváni</w:t>
      </w:r>
      <w:proofErr w:type="spellEnd"/>
      <w:r w:rsidRPr="000B0DE0">
        <w:rPr>
          <w:rFonts w:cstheme="minorHAnsi"/>
        </w:rPr>
        <w:t xml:space="preserve">́ podpory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; </w:t>
      </w:r>
    </w:p>
    <w:p w14:paraId="4DFE2F57" w14:textId="77777777" w:rsidR="006859EE" w:rsidRPr="000B0DE0" w:rsidRDefault="006859EE" w:rsidP="006859EE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proofErr w:type="spellStart"/>
      <w:r w:rsidRPr="000B0DE0">
        <w:rPr>
          <w:rFonts w:cstheme="minorHAnsi"/>
        </w:rPr>
        <w:t>veškere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dodane</w:t>
      </w:r>
      <w:proofErr w:type="spellEnd"/>
      <w:r w:rsidRPr="000B0DE0">
        <w:rPr>
          <w:rFonts w:cstheme="minorHAnsi"/>
        </w:rPr>
        <w:t xml:space="preserve">́ HW a SW produkty </w:t>
      </w:r>
      <w:proofErr w:type="spellStart"/>
      <w:r w:rsidRPr="000B0DE0">
        <w:rPr>
          <w:rFonts w:cstheme="minorHAnsi"/>
        </w:rPr>
        <w:t>musi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být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dodány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prostřednictvím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autorizovaného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kanálu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. </w:t>
      </w:r>
    </w:p>
    <w:p w14:paraId="2B6AEDAE" w14:textId="77777777" w:rsidR="006859EE" w:rsidRPr="000B0DE0" w:rsidRDefault="006859EE" w:rsidP="006859EE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proofErr w:type="spellStart"/>
      <w:r w:rsidRPr="000B0DE0">
        <w:rPr>
          <w:rFonts w:cstheme="minorHAnsi"/>
        </w:rPr>
        <w:t>účastník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zadávacího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řízeni</w:t>
      </w:r>
      <w:proofErr w:type="spellEnd"/>
      <w:r w:rsidRPr="000B0DE0">
        <w:rPr>
          <w:rFonts w:cstheme="minorHAnsi"/>
        </w:rPr>
        <w:t xml:space="preserve">́ ve </w:t>
      </w:r>
      <w:proofErr w:type="spellStart"/>
      <w:r w:rsidRPr="000B0DE0">
        <w:rPr>
          <w:rFonts w:cstheme="minorHAnsi"/>
        </w:rPr>
        <w:t>sve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nabídce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předloži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prohlášeni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dodávaného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zařízeni</w:t>
      </w:r>
      <w:proofErr w:type="spellEnd"/>
      <w:r w:rsidRPr="000B0DE0">
        <w:rPr>
          <w:rFonts w:cstheme="minorHAnsi"/>
        </w:rPr>
        <w:t xml:space="preserve">́ nebo jeho </w:t>
      </w:r>
      <w:proofErr w:type="spellStart"/>
      <w:r w:rsidRPr="000B0DE0">
        <w:rPr>
          <w:rFonts w:cstheme="minorHAnsi"/>
        </w:rPr>
        <w:t>oficiálního</w:t>
      </w:r>
      <w:proofErr w:type="spellEnd"/>
      <w:r w:rsidRPr="000B0DE0">
        <w:rPr>
          <w:rFonts w:cstheme="minorHAnsi"/>
        </w:rPr>
        <w:t xml:space="preserve"> zastoupení o tom, </w:t>
      </w:r>
      <w:proofErr w:type="spellStart"/>
      <w:r w:rsidRPr="000B0DE0">
        <w:rPr>
          <w:rFonts w:cstheme="minorHAnsi"/>
        </w:rPr>
        <w:t>že</w:t>
      </w:r>
      <w:proofErr w:type="spellEnd"/>
      <w:r w:rsidRPr="000B0DE0">
        <w:rPr>
          <w:rFonts w:cstheme="minorHAnsi"/>
        </w:rPr>
        <w:t xml:space="preserve"> na </w:t>
      </w:r>
      <w:proofErr w:type="spellStart"/>
      <w:r w:rsidRPr="000B0DE0">
        <w:rPr>
          <w:rFonts w:cstheme="minorHAnsi"/>
        </w:rPr>
        <w:t>dodávane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zboži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identifikovane</w:t>
      </w:r>
      <w:proofErr w:type="spellEnd"/>
      <w:r w:rsidRPr="000B0DE0">
        <w:rPr>
          <w:rFonts w:cstheme="minorHAnsi"/>
        </w:rPr>
        <w:t xml:space="preserve">́ dle </w:t>
      </w:r>
      <w:proofErr w:type="spellStart"/>
      <w:r w:rsidRPr="000B0DE0">
        <w:rPr>
          <w:rFonts w:cstheme="minorHAnsi"/>
        </w:rPr>
        <w:t>sériových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čísel</w:t>
      </w:r>
      <w:proofErr w:type="spellEnd"/>
      <w:r w:rsidRPr="000B0DE0">
        <w:rPr>
          <w:rFonts w:cstheme="minorHAnsi"/>
        </w:rPr>
        <w:t xml:space="preserve"> bude zadavateli </w:t>
      </w:r>
      <w:proofErr w:type="spellStart"/>
      <w:r w:rsidRPr="000B0DE0">
        <w:rPr>
          <w:rFonts w:cstheme="minorHAnsi"/>
        </w:rPr>
        <w:t>jakožto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koncovému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zákazníkovi</w:t>
      </w:r>
      <w:proofErr w:type="spellEnd"/>
      <w:r w:rsidRPr="000B0DE0">
        <w:rPr>
          <w:rFonts w:cstheme="minorHAnsi"/>
        </w:rPr>
        <w:t xml:space="preserve"> poskytnuta </w:t>
      </w:r>
      <w:proofErr w:type="spellStart"/>
      <w:r w:rsidRPr="000B0DE0">
        <w:rPr>
          <w:rFonts w:cstheme="minorHAnsi"/>
        </w:rPr>
        <w:t>záruka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v </w:t>
      </w:r>
      <w:proofErr w:type="spellStart"/>
      <w:r w:rsidRPr="000B0DE0">
        <w:rPr>
          <w:rFonts w:cstheme="minorHAnsi"/>
        </w:rPr>
        <w:t>plném</w:t>
      </w:r>
      <w:proofErr w:type="spellEnd"/>
      <w:r w:rsidRPr="000B0DE0">
        <w:rPr>
          <w:rFonts w:cstheme="minorHAnsi"/>
        </w:rPr>
        <w:t xml:space="preserve">, </w:t>
      </w:r>
      <w:proofErr w:type="spellStart"/>
      <w:r w:rsidRPr="000B0DE0">
        <w:rPr>
          <w:rFonts w:cstheme="minorHAnsi"/>
        </w:rPr>
        <w:t>výrobcem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poskytovaném</w:t>
      </w:r>
      <w:proofErr w:type="spellEnd"/>
      <w:r w:rsidRPr="000B0DE0">
        <w:rPr>
          <w:rFonts w:cstheme="minorHAnsi"/>
        </w:rPr>
        <w:t xml:space="preserve"> rozsahu. </w:t>
      </w:r>
    </w:p>
    <w:p w14:paraId="31C05B27" w14:textId="54CE7D54" w:rsidR="00532B7A" w:rsidRDefault="006859EE" w:rsidP="00733642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v </w:t>
      </w:r>
      <w:proofErr w:type="spellStart"/>
      <w:r w:rsidRPr="000B0DE0">
        <w:rPr>
          <w:rFonts w:cstheme="minorHAnsi"/>
        </w:rPr>
        <w:t>databázi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výrobce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musi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být</w:t>
      </w:r>
      <w:proofErr w:type="spellEnd"/>
      <w:r w:rsidRPr="000B0DE0">
        <w:rPr>
          <w:rFonts w:cstheme="minorHAnsi"/>
        </w:rPr>
        <w:t xml:space="preserve"> zadavatel veden jako </w:t>
      </w:r>
      <w:proofErr w:type="spellStart"/>
      <w:r w:rsidRPr="000B0DE0">
        <w:rPr>
          <w:rFonts w:cstheme="minorHAnsi"/>
        </w:rPr>
        <w:t>prvni</w:t>
      </w:r>
      <w:proofErr w:type="spellEnd"/>
      <w:r w:rsidRPr="000B0DE0">
        <w:rPr>
          <w:rFonts w:cstheme="minorHAnsi"/>
        </w:rPr>
        <w:t xml:space="preserve">́ a </w:t>
      </w:r>
      <w:proofErr w:type="spellStart"/>
      <w:r w:rsidRPr="000B0DE0">
        <w:rPr>
          <w:rFonts w:cstheme="minorHAnsi"/>
        </w:rPr>
        <w:t>koncovy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uživatel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zboži</w:t>
      </w:r>
      <w:proofErr w:type="spellEnd"/>
      <w:r w:rsidRPr="000B0DE0">
        <w:rPr>
          <w:rFonts w:cstheme="minorHAnsi"/>
        </w:rPr>
        <w:t>́ a licencí/</w:t>
      </w:r>
      <w:proofErr w:type="spellStart"/>
      <w:r w:rsidRPr="000B0DE0">
        <w:rPr>
          <w:rFonts w:cstheme="minorHAnsi"/>
        </w:rPr>
        <w:t>subscripci</w:t>
      </w:r>
      <w:proofErr w:type="spellEnd"/>
      <w:r w:rsidRPr="000B0DE0">
        <w:rPr>
          <w:rFonts w:cstheme="minorHAnsi"/>
        </w:rPr>
        <w:t>́/</w:t>
      </w:r>
      <w:proofErr w:type="spellStart"/>
      <w:r w:rsidRPr="000B0DE0">
        <w:rPr>
          <w:rFonts w:cstheme="minorHAnsi"/>
        </w:rPr>
        <w:t>operačních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systému</w:t>
      </w:r>
      <w:proofErr w:type="spellEnd"/>
      <w:r w:rsidRPr="000B0DE0">
        <w:rPr>
          <w:rFonts w:cstheme="minorHAnsi"/>
        </w:rPr>
        <w:t xml:space="preserve">̊. Zadavatel </w:t>
      </w:r>
      <w:proofErr w:type="spellStart"/>
      <w:r w:rsidRPr="000B0DE0">
        <w:rPr>
          <w:rFonts w:cstheme="minorHAnsi"/>
        </w:rPr>
        <w:t>požaduje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originálni</w:t>
      </w:r>
      <w:proofErr w:type="spellEnd"/>
      <w:r w:rsidRPr="000B0DE0">
        <w:rPr>
          <w:rFonts w:cstheme="minorHAnsi"/>
        </w:rPr>
        <w:t xml:space="preserve">́ a nová </w:t>
      </w:r>
      <w:proofErr w:type="spellStart"/>
      <w:r w:rsidRPr="000B0DE0">
        <w:rPr>
          <w:rFonts w:cstheme="minorHAnsi"/>
        </w:rPr>
        <w:t>zařízeni</w:t>
      </w:r>
      <w:proofErr w:type="spellEnd"/>
      <w:r w:rsidRPr="000B0DE0">
        <w:rPr>
          <w:rFonts w:cstheme="minorHAnsi"/>
        </w:rPr>
        <w:t xml:space="preserve">́ </w:t>
      </w:r>
      <w:proofErr w:type="spellStart"/>
      <w:r w:rsidRPr="000B0DE0">
        <w:rPr>
          <w:rFonts w:cstheme="minorHAnsi"/>
        </w:rPr>
        <w:t>určena</w:t>
      </w:r>
      <w:proofErr w:type="spellEnd"/>
      <w:r w:rsidRPr="000B0DE0">
        <w:rPr>
          <w:rFonts w:cstheme="minorHAnsi"/>
        </w:rPr>
        <w:t xml:space="preserve">́ pro evropský trh. </w:t>
      </w:r>
    </w:p>
    <w:p w14:paraId="6F611E45" w14:textId="77777777" w:rsidR="000479E4" w:rsidRDefault="000479E4" w:rsidP="000479E4">
      <w:pPr>
        <w:rPr>
          <w:rFonts w:cstheme="minorHAnsi"/>
        </w:rPr>
      </w:pPr>
    </w:p>
    <w:p w14:paraId="4A82FDEC" w14:textId="77777777" w:rsidR="000479E4" w:rsidRPr="000479E4" w:rsidRDefault="000479E4" w:rsidP="000479E4">
      <w:pPr>
        <w:rPr>
          <w:rFonts w:asciiTheme="minorHAnsi" w:hAnsiTheme="minorHAnsi" w:cstheme="minorHAnsi"/>
          <w:b/>
          <w:u w:val="single"/>
        </w:rPr>
      </w:pPr>
      <w:r w:rsidRPr="000479E4">
        <w:rPr>
          <w:rFonts w:asciiTheme="minorHAnsi" w:hAnsiTheme="minorHAnsi" w:cstheme="minorHAnsi"/>
          <w:b/>
          <w:u w:val="single"/>
        </w:rPr>
        <w:t>Kamerový systém (CCTV)</w:t>
      </w:r>
    </w:p>
    <w:p w14:paraId="585661A7" w14:textId="77777777" w:rsidR="000479E4" w:rsidRPr="000479E4" w:rsidRDefault="000479E4" w:rsidP="000479E4">
      <w:pPr>
        <w:rPr>
          <w:rFonts w:cstheme="minorHAnsi"/>
          <w:b/>
          <w:u w:val="single"/>
        </w:rPr>
      </w:pPr>
    </w:p>
    <w:p w14:paraId="07FB4032" w14:textId="0E8DF358" w:rsidR="000479E4" w:rsidRDefault="000479E4" w:rsidP="000479E4">
      <w:pPr>
        <w:pStyle w:val="Odstavecseseznamem"/>
        <w:numPr>
          <w:ilvl w:val="1"/>
          <w:numId w:val="1"/>
        </w:numPr>
        <w:jc w:val="both"/>
        <w:rPr>
          <w:rFonts w:cstheme="minorHAnsi"/>
        </w:rPr>
      </w:pPr>
      <w:r>
        <w:rPr>
          <w:rFonts w:cstheme="minorHAnsi"/>
        </w:rPr>
        <w:t>Veškeré IP</w:t>
      </w:r>
      <w:r w:rsidRPr="000B0DE0">
        <w:rPr>
          <w:rFonts w:cstheme="minorHAnsi"/>
        </w:rPr>
        <w:t xml:space="preserve"> kamery musí být kompatibilní s</w:t>
      </w:r>
      <w:r>
        <w:rPr>
          <w:rFonts w:cstheme="minorHAnsi"/>
        </w:rPr>
        <w:t xml:space="preserve"> centrálním kamerovým systémem </w:t>
      </w:r>
      <w:proofErr w:type="spellStart"/>
      <w:r w:rsidRPr="000B0DE0">
        <w:rPr>
          <w:rFonts w:cstheme="minorHAnsi"/>
        </w:rPr>
        <w:t>Avigilon</w:t>
      </w:r>
      <w:proofErr w:type="spellEnd"/>
      <w:r w:rsidRPr="000B0DE0">
        <w:rPr>
          <w:rFonts w:cstheme="minorHAnsi"/>
        </w:rPr>
        <w:t xml:space="preserve"> </w:t>
      </w:r>
      <w:proofErr w:type="spellStart"/>
      <w:r w:rsidRPr="000B0DE0">
        <w:rPr>
          <w:rFonts w:cstheme="minorHAnsi"/>
        </w:rPr>
        <w:t>Control</w:t>
      </w:r>
      <w:proofErr w:type="spellEnd"/>
      <w:r w:rsidRPr="000B0DE0">
        <w:rPr>
          <w:rFonts w:cstheme="minorHAnsi"/>
        </w:rPr>
        <w:t xml:space="preserve"> Center </w:t>
      </w:r>
      <w:proofErr w:type="spellStart"/>
      <w:r w:rsidRPr="000B0DE0">
        <w:rPr>
          <w:rFonts w:cstheme="minorHAnsi"/>
        </w:rPr>
        <w:t>Enterprise</w:t>
      </w:r>
      <w:proofErr w:type="spellEnd"/>
    </w:p>
    <w:p w14:paraId="1E541B2E" w14:textId="27271392" w:rsidR="000479E4" w:rsidRPr="000B0DE0" w:rsidRDefault="000479E4" w:rsidP="000479E4">
      <w:pPr>
        <w:pStyle w:val="Odstavecseseznamem"/>
        <w:numPr>
          <w:ilvl w:val="1"/>
          <w:numId w:val="1"/>
        </w:numPr>
        <w:jc w:val="both"/>
        <w:rPr>
          <w:rFonts w:cstheme="minorHAnsi"/>
        </w:rPr>
      </w:pPr>
      <w:r w:rsidRPr="000B0DE0">
        <w:rPr>
          <w:rFonts w:cstheme="minorHAnsi"/>
        </w:rPr>
        <w:t xml:space="preserve">Pro každou jednotlivou kameru je požadována </w:t>
      </w:r>
      <w:r w:rsidR="00A71724">
        <w:rPr>
          <w:rFonts w:cstheme="minorHAnsi"/>
        </w:rPr>
        <w:t xml:space="preserve">dodávka patřičné </w:t>
      </w:r>
      <w:r w:rsidRPr="000B0DE0">
        <w:rPr>
          <w:rFonts w:cstheme="minorHAnsi"/>
        </w:rPr>
        <w:t xml:space="preserve">licence </w:t>
      </w:r>
    </w:p>
    <w:p w14:paraId="1BA38263" w14:textId="77777777" w:rsidR="000479E4" w:rsidRPr="000B0DE0" w:rsidRDefault="000479E4" w:rsidP="000479E4">
      <w:pPr>
        <w:pStyle w:val="Odstavecseseznamem"/>
        <w:numPr>
          <w:ilvl w:val="1"/>
          <w:numId w:val="1"/>
        </w:numPr>
        <w:jc w:val="both"/>
        <w:rPr>
          <w:rFonts w:cstheme="minorHAnsi"/>
        </w:rPr>
      </w:pPr>
      <w:r w:rsidRPr="000B0DE0">
        <w:rPr>
          <w:rFonts w:cstheme="minorHAnsi"/>
        </w:rPr>
        <w:t>Kamery jsou připojeny do integrovaného bezpečnostního systému a do systému LATIS, který poskytuje služby grafické bezpečnostní nadstavby pro lokální zastřežení, ale také jako DPPC splňující normu ČSN 50518, a také související požadavky z norem ČSN 50130-X.</w:t>
      </w:r>
    </w:p>
    <w:p w14:paraId="6ACDDF29" w14:textId="77777777" w:rsidR="000479E4" w:rsidRPr="000B0DE0" w:rsidRDefault="000479E4" w:rsidP="000479E4">
      <w:pPr>
        <w:pStyle w:val="Odstavecseseznamem"/>
        <w:numPr>
          <w:ilvl w:val="1"/>
          <w:numId w:val="1"/>
        </w:numPr>
        <w:jc w:val="both"/>
        <w:rPr>
          <w:rFonts w:cstheme="minorHAnsi"/>
        </w:rPr>
      </w:pPr>
      <w:r w:rsidRPr="000B0DE0">
        <w:rPr>
          <w:rFonts w:cstheme="minorHAnsi"/>
        </w:rPr>
        <w:t xml:space="preserve">DVS – Dohledový </w:t>
      </w:r>
      <w:proofErr w:type="spellStart"/>
      <w:r w:rsidRPr="000B0DE0">
        <w:rPr>
          <w:rFonts w:cstheme="minorHAnsi"/>
        </w:rPr>
        <w:t>videosystém</w:t>
      </w:r>
      <w:proofErr w:type="spellEnd"/>
      <w:r w:rsidRPr="000B0DE0">
        <w:rPr>
          <w:rFonts w:cstheme="minorHAnsi"/>
        </w:rPr>
        <w:t xml:space="preserve"> (dříve CCTV) (ČSN EN 62676), použitý ve FNB umožňuje sledování dění ve střežených (dohledových) zónách s možností ukládání záznamů k jejich dalšímu zpracování.</w:t>
      </w:r>
    </w:p>
    <w:p w14:paraId="76F727DE" w14:textId="77777777" w:rsidR="000479E4" w:rsidRPr="000B0DE0" w:rsidRDefault="000479E4" w:rsidP="000479E4">
      <w:pPr>
        <w:pStyle w:val="Odstavecseseznamem"/>
        <w:numPr>
          <w:ilvl w:val="1"/>
          <w:numId w:val="1"/>
        </w:numPr>
        <w:jc w:val="both"/>
        <w:rPr>
          <w:rFonts w:cstheme="minorHAnsi"/>
        </w:rPr>
      </w:pPr>
      <w:r w:rsidRPr="000B0DE0">
        <w:rPr>
          <w:rFonts w:cstheme="minorHAnsi"/>
        </w:rPr>
        <w:t>Centrální velín monitoruje a ovládá DVS zájmové zóny střeženého prostoru prostřednictvím systému LATIS.</w:t>
      </w:r>
    </w:p>
    <w:p w14:paraId="734214E4" w14:textId="77777777" w:rsidR="000479E4" w:rsidRPr="000B0DE0" w:rsidRDefault="000479E4" w:rsidP="000479E4">
      <w:pPr>
        <w:pStyle w:val="Odstavecseseznamem"/>
        <w:numPr>
          <w:ilvl w:val="1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lastRenderedPageBreak/>
        <w:t>Kabelové rozvody:</w:t>
      </w:r>
    </w:p>
    <w:p w14:paraId="49286FEE" w14:textId="77777777" w:rsidR="000479E4" w:rsidRPr="000B0DE0" w:rsidRDefault="000479E4" w:rsidP="000479E4">
      <w:pPr>
        <w:pStyle w:val="Odstavecseseznamem"/>
        <w:numPr>
          <w:ilvl w:val="2"/>
          <w:numId w:val="1"/>
        </w:numPr>
        <w:spacing w:after="0"/>
        <w:rPr>
          <w:rFonts w:cstheme="minorHAnsi"/>
          <w:u w:val="single"/>
        </w:rPr>
      </w:pPr>
      <w:r w:rsidRPr="000B0DE0">
        <w:rPr>
          <w:rFonts w:cstheme="minorHAnsi"/>
          <w:u w:val="single"/>
        </w:rPr>
        <w:t>Strukturovaná kabeláž:</w:t>
      </w:r>
    </w:p>
    <w:p w14:paraId="2F5AD61A" w14:textId="5EDCF4EA" w:rsidR="000479E4" w:rsidRPr="000B0DE0" w:rsidRDefault="000479E4" w:rsidP="000479E4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Požadavky na datové připojení, viz. </w:t>
      </w:r>
      <w:r w:rsidR="00A71724">
        <w:rPr>
          <w:rFonts w:cstheme="minorHAnsi"/>
        </w:rPr>
        <w:t>dokument</w:t>
      </w:r>
      <w:r w:rsidRPr="000B0DE0">
        <w:rPr>
          <w:rFonts w:cstheme="minorHAnsi"/>
        </w:rPr>
        <w:t xml:space="preserve"> </w:t>
      </w:r>
      <w:r w:rsidR="00A71724">
        <w:rPr>
          <w:rFonts w:cstheme="minorHAnsi"/>
        </w:rPr>
        <w:t>„</w:t>
      </w:r>
      <w:r w:rsidR="00B93AFD">
        <w:rPr>
          <w:rFonts w:cstheme="minorHAnsi"/>
        </w:rPr>
        <w:t xml:space="preserve">Standard SLP </w:t>
      </w:r>
      <w:r w:rsidRPr="000B0DE0">
        <w:rPr>
          <w:rFonts w:cstheme="minorHAnsi"/>
        </w:rPr>
        <w:t>Strukturovaná kabeláž</w:t>
      </w:r>
      <w:r w:rsidR="00B93AFD">
        <w:rPr>
          <w:rFonts w:cstheme="minorHAnsi"/>
        </w:rPr>
        <w:t>“.</w:t>
      </w:r>
    </w:p>
    <w:p w14:paraId="4AD478B7" w14:textId="460B33BE" w:rsidR="000479E4" w:rsidRPr="000B0DE0" w:rsidRDefault="000479E4" w:rsidP="000479E4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IP kamery</w:t>
      </w:r>
      <w:r w:rsidR="00A71724">
        <w:rPr>
          <w:rFonts w:cstheme="minorHAnsi"/>
        </w:rPr>
        <w:t>,</w:t>
      </w:r>
      <w:r w:rsidRPr="000B0DE0">
        <w:rPr>
          <w:rFonts w:cstheme="minorHAnsi"/>
        </w:rPr>
        <w:t xml:space="preserve"> </w:t>
      </w:r>
      <w:r w:rsidR="00A71724">
        <w:rPr>
          <w:rFonts w:cstheme="minorHAnsi"/>
        </w:rPr>
        <w:t>patch. panely</w:t>
      </w:r>
      <w:r w:rsidRPr="000B0DE0">
        <w:rPr>
          <w:rFonts w:cstheme="minorHAnsi"/>
        </w:rPr>
        <w:t xml:space="preserve"> budou označeny dle zvyklostí, např. B.T01.K1001 (</w:t>
      </w:r>
      <w:proofErr w:type="gramStart"/>
      <w:r w:rsidRPr="000B0DE0">
        <w:rPr>
          <w:rFonts w:cstheme="minorHAnsi"/>
        </w:rPr>
        <w:t>B- Bohunice</w:t>
      </w:r>
      <w:proofErr w:type="gramEnd"/>
      <w:r w:rsidRPr="000B0DE0">
        <w:rPr>
          <w:rFonts w:cstheme="minorHAnsi"/>
        </w:rPr>
        <w:t xml:space="preserve">, T- budova, K – </w:t>
      </w:r>
      <w:proofErr w:type="spellStart"/>
      <w:r w:rsidRPr="000B0DE0">
        <w:rPr>
          <w:rFonts w:cstheme="minorHAnsi"/>
        </w:rPr>
        <w:t>ozn</w:t>
      </w:r>
      <w:proofErr w:type="spellEnd"/>
      <w:r w:rsidRPr="000B0DE0">
        <w:rPr>
          <w:rFonts w:cstheme="minorHAnsi"/>
        </w:rPr>
        <w:t xml:space="preserve">. kamery, 1001 – </w:t>
      </w:r>
      <w:proofErr w:type="spellStart"/>
      <w:r w:rsidRPr="000B0DE0">
        <w:rPr>
          <w:rFonts w:cstheme="minorHAnsi"/>
        </w:rPr>
        <w:t>xxx</w:t>
      </w:r>
      <w:proofErr w:type="spellEnd"/>
      <w:r w:rsidRPr="000B0DE0">
        <w:rPr>
          <w:rFonts w:cstheme="minorHAnsi"/>
        </w:rPr>
        <w:t>). Upřesní správci DS.</w:t>
      </w:r>
    </w:p>
    <w:p w14:paraId="5427D314" w14:textId="77777777" w:rsidR="000479E4" w:rsidRPr="000B0DE0" w:rsidRDefault="000479E4" w:rsidP="000479E4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Napájení IP kamer bude řešeno z </w:t>
      </w:r>
      <w:proofErr w:type="spellStart"/>
      <w:r w:rsidRPr="000B0DE0">
        <w:rPr>
          <w:rFonts w:cstheme="minorHAnsi"/>
        </w:rPr>
        <w:t>PoE</w:t>
      </w:r>
      <w:proofErr w:type="spellEnd"/>
      <w:r w:rsidRPr="000B0DE0">
        <w:rPr>
          <w:rFonts w:cstheme="minorHAnsi"/>
        </w:rPr>
        <w:t xml:space="preserve"> switche FN Brno.</w:t>
      </w:r>
    </w:p>
    <w:p w14:paraId="16D994DD" w14:textId="77777777" w:rsidR="000479E4" w:rsidRPr="000B0DE0" w:rsidRDefault="000479E4" w:rsidP="000479E4">
      <w:pPr>
        <w:pStyle w:val="Odstavecseseznamem"/>
        <w:numPr>
          <w:ilvl w:val="4"/>
          <w:numId w:val="1"/>
        </w:numPr>
        <w:spacing w:after="0"/>
        <w:rPr>
          <w:rFonts w:cstheme="minorHAnsi"/>
          <w:u w:val="single"/>
        </w:rPr>
      </w:pPr>
      <w:r w:rsidRPr="000B0DE0">
        <w:rPr>
          <w:rFonts w:cstheme="minorHAnsi"/>
          <w:u w:val="single"/>
        </w:rPr>
        <w:t>V případě požadavku na zvýšené zabezpečení:</w:t>
      </w:r>
    </w:p>
    <w:p w14:paraId="343099A9" w14:textId="77777777" w:rsidR="000479E4" w:rsidRPr="000B0DE0" w:rsidRDefault="000479E4" w:rsidP="000479E4">
      <w:pPr>
        <w:pStyle w:val="Odstavecseseznamem"/>
        <w:numPr>
          <w:ilvl w:val="5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Napájení kamer bude řešeno externím zdrojem 12V / 4A se záložním akumulátorem </w:t>
      </w:r>
      <w:proofErr w:type="gramStart"/>
      <w:r w:rsidRPr="000B0DE0">
        <w:rPr>
          <w:rFonts w:cstheme="minorHAnsi"/>
        </w:rPr>
        <w:t>umístěného  mimo</w:t>
      </w:r>
      <w:proofErr w:type="gramEnd"/>
      <w:r w:rsidRPr="000B0DE0">
        <w:rPr>
          <w:rFonts w:cstheme="minorHAnsi"/>
        </w:rPr>
        <w:t xml:space="preserve"> DR v podružné rozvodnici, kabeláž CYH 2x1,5 (nebude řešeno přes </w:t>
      </w:r>
      <w:proofErr w:type="spellStart"/>
      <w:r w:rsidRPr="000B0DE0">
        <w:rPr>
          <w:rFonts w:cstheme="minorHAnsi"/>
        </w:rPr>
        <w:t>PoE</w:t>
      </w:r>
      <w:proofErr w:type="spellEnd"/>
      <w:r w:rsidRPr="000B0DE0">
        <w:rPr>
          <w:rFonts w:cstheme="minorHAnsi"/>
        </w:rPr>
        <w:t>) v provedení LSZH (LS0H)</w:t>
      </w:r>
    </w:p>
    <w:p w14:paraId="4783A4C9" w14:textId="59EAFA64" w:rsidR="000479E4" w:rsidRPr="000B0DE0" w:rsidRDefault="000479E4" w:rsidP="000479E4">
      <w:pPr>
        <w:pStyle w:val="Odstavecseseznamem"/>
        <w:numPr>
          <w:ilvl w:val="1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Záznam z kamer může být v případě požadavku kliniky zálohován na externím diskovém poli </w:t>
      </w:r>
      <w:r w:rsidR="00A71724">
        <w:rPr>
          <w:rFonts w:cstheme="minorHAnsi"/>
        </w:rPr>
        <w:t xml:space="preserve">umístěném </w:t>
      </w:r>
      <w:r w:rsidRPr="000B0DE0">
        <w:rPr>
          <w:rFonts w:cstheme="minorHAnsi"/>
        </w:rPr>
        <w:t>v</w:t>
      </w:r>
      <w:r w:rsidR="00A71724">
        <w:rPr>
          <w:rFonts w:cstheme="minorHAnsi"/>
        </w:rPr>
        <w:t> </w:t>
      </w:r>
      <w:r w:rsidRPr="000B0DE0">
        <w:rPr>
          <w:rFonts w:cstheme="minorHAnsi"/>
        </w:rPr>
        <w:t>D</w:t>
      </w:r>
      <w:r w:rsidR="00A71724">
        <w:rPr>
          <w:rFonts w:cstheme="minorHAnsi"/>
        </w:rPr>
        <w:t>atovém centru</w:t>
      </w:r>
      <w:r w:rsidRPr="000B0DE0">
        <w:rPr>
          <w:rFonts w:cstheme="minorHAnsi"/>
        </w:rPr>
        <w:t xml:space="preserve"> FN Brno – kapacita </w:t>
      </w:r>
      <w:r w:rsidR="00A71724">
        <w:rPr>
          <w:rFonts w:cstheme="minorHAnsi"/>
        </w:rPr>
        <w:t>uložiště pro každý připravovaný projekt je nutné ověřit u správce kamerového systému, kterým je Centrální velín FN Brno.</w:t>
      </w:r>
    </w:p>
    <w:p w14:paraId="20559C4C" w14:textId="77777777" w:rsidR="000479E4" w:rsidRPr="000B0DE0" w:rsidRDefault="000479E4" w:rsidP="000479E4">
      <w:pPr>
        <w:pStyle w:val="Odstavecseseznamem"/>
        <w:numPr>
          <w:ilvl w:val="1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Dodavatel zajistí:</w:t>
      </w:r>
    </w:p>
    <w:p w14:paraId="0F59CAF5" w14:textId="77777777" w:rsidR="000479E4" w:rsidRDefault="000479E4" w:rsidP="000479E4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490ADB">
        <w:rPr>
          <w:rFonts w:cstheme="minorHAnsi"/>
        </w:rPr>
        <w:t xml:space="preserve">implementaci IP kamer do prostředí systému </w:t>
      </w:r>
      <w:proofErr w:type="spellStart"/>
      <w:r w:rsidRPr="00490ADB">
        <w:rPr>
          <w:rFonts w:cstheme="minorHAnsi"/>
        </w:rPr>
        <w:t>Avigilon</w:t>
      </w:r>
      <w:proofErr w:type="spellEnd"/>
      <w:r w:rsidRPr="00490ADB">
        <w:rPr>
          <w:rFonts w:cstheme="minorHAnsi"/>
        </w:rPr>
        <w:t xml:space="preserve"> </w:t>
      </w:r>
      <w:proofErr w:type="spellStart"/>
      <w:r w:rsidRPr="00490ADB">
        <w:rPr>
          <w:rFonts w:cstheme="minorHAnsi"/>
        </w:rPr>
        <w:t>Control</w:t>
      </w:r>
      <w:proofErr w:type="spellEnd"/>
      <w:r w:rsidRPr="00490ADB">
        <w:rPr>
          <w:rFonts w:cstheme="minorHAnsi"/>
        </w:rPr>
        <w:t xml:space="preserve"> Center </w:t>
      </w:r>
      <w:proofErr w:type="spellStart"/>
      <w:r w:rsidRPr="00490ADB">
        <w:rPr>
          <w:rFonts w:cstheme="minorHAnsi"/>
        </w:rPr>
        <w:t>Enterprise</w:t>
      </w:r>
      <w:proofErr w:type="spellEnd"/>
      <w:r w:rsidRPr="00490ADB">
        <w:rPr>
          <w:rFonts w:cstheme="minorHAnsi"/>
        </w:rPr>
        <w:t xml:space="preserve"> a systému </w:t>
      </w:r>
      <w:proofErr w:type="spellStart"/>
      <w:r w:rsidRPr="00490ADB">
        <w:rPr>
          <w:rFonts w:cstheme="minorHAnsi"/>
        </w:rPr>
        <w:t>Latis</w:t>
      </w:r>
      <w:proofErr w:type="spellEnd"/>
      <w:r w:rsidRPr="00490ADB">
        <w:rPr>
          <w:rFonts w:cstheme="minorHAnsi"/>
        </w:rPr>
        <w:t xml:space="preserve"> dle požadavků odd. Centrální velín </w:t>
      </w:r>
    </w:p>
    <w:p w14:paraId="23052ED7" w14:textId="77777777" w:rsidR="00A71724" w:rsidRDefault="00A71724" w:rsidP="00A71724">
      <w:pPr>
        <w:rPr>
          <w:rFonts w:cstheme="minorHAnsi"/>
        </w:rPr>
      </w:pPr>
    </w:p>
    <w:p w14:paraId="6B57AD9C" w14:textId="77777777" w:rsidR="00A71724" w:rsidRDefault="00A71724" w:rsidP="00A71724">
      <w:pPr>
        <w:rPr>
          <w:rFonts w:cstheme="minorHAnsi"/>
          <w:b/>
          <w:u w:val="single"/>
        </w:rPr>
      </w:pPr>
    </w:p>
    <w:p w14:paraId="7DC34BA0" w14:textId="470B553C" w:rsidR="00A71724" w:rsidRPr="00A71724" w:rsidRDefault="00FF2C0E" w:rsidP="00A71724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Přístupový systém</w:t>
      </w:r>
    </w:p>
    <w:p w14:paraId="48393CC6" w14:textId="77777777" w:rsidR="00A71724" w:rsidRPr="00A71724" w:rsidRDefault="00A71724" w:rsidP="00A71724">
      <w:pPr>
        <w:pStyle w:val="Odstavecseseznamem"/>
        <w:numPr>
          <w:ilvl w:val="1"/>
          <w:numId w:val="43"/>
        </w:numPr>
        <w:spacing w:after="0"/>
        <w:rPr>
          <w:rFonts w:cstheme="minorHAnsi"/>
        </w:rPr>
      </w:pPr>
      <w:r w:rsidRPr="00A71724">
        <w:rPr>
          <w:rFonts w:cstheme="minorHAnsi"/>
        </w:rPr>
        <w:t xml:space="preserve">Systém musí podporovat čtečky pro čipové karty </w:t>
      </w:r>
      <w:proofErr w:type="spellStart"/>
      <w:r w:rsidRPr="00A71724">
        <w:rPr>
          <w:rFonts w:cstheme="minorHAnsi"/>
        </w:rPr>
        <w:t>proximity</w:t>
      </w:r>
      <w:proofErr w:type="spellEnd"/>
      <w:r w:rsidRPr="00A71724">
        <w:rPr>
          <w:rFonts w:cstheme="minorHAnsi"/>
        </w:rPr>
        <w:t xml:space="preserve"> EM4102, frekvence 125kHz</w:t>
      </w:r>
    </w:p>
    <w:p w14:paraId="5C8B55D8" w14:textId="1DC1387A" w:rsidR="00A71724" w:rsidRDefault="00A71724" w:rsidP="00A71724">
      <w:pPr>
        <w:pStyle w:val="Odstavecseseznamem"/>
        <w:numPr>
          <w:ilvl w:val="1"/>
          <w:numId w:val="43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Systém musí být kompatibilní se stávajícím </w:t>
      </w:r>
      <w:r>
        <w:rPr>
          <w:rFonts w:cstheme="minorHAnsi"/>
        </w:rPr>
        <w:t xml:space="preserve">již </w:t>
      </w:r>
      <w:r w:rsidRPr="000B0DE0">
        <w:rPr>
          <w:rFonts w:cstheme="minorHAnsi"/>
        </w:rPr>
        <w:t>provozovaným areálovým systémem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ANeT-Guard</w:t>
      </w:r>
      <w:proofErr w:type="spellEnd"/>
      <w:r>
        <w:rPr>
          <w:rFonts w:cstheme="minorHAnsi"/>
        </w:rPr>
        <w:t>.</w:t>
      </w:r>
    </w:p>
    <w:p w14:paraId="2EA81F95" w14:textId="77777777" w:rsidR="00A71724" w:rsidRDefault="00A71724" w:rsidP="00A71724">
      <w:pPr>
        <w:rPr>
          <w:rFonts w:cstheme="minorHAnsi"/>
        </w:rPr>
      </w:pPr>
    </w:p>
    <w:p w14:paraId="153AAD91" w14:textId="77777777" w:rsidR="00A71724" w:rsidRPr="00A71724" w:rsidRDefault="00A71724" w:rsidP="00A71724">
      <w:pPr>
        <w:rPr>
          <w:rFonts w:cstheme="minorHAnsi"/>
        </w:rPr>
      </w:pPr>
    </w:p>
    <w:p w14:paraId="0E86983F" w14:textId="77777777" w:rsidR="00A71724" w:rsidRPr="000B0DE0" w:rsidRDefault="00A71724" w:rsidP="00A71724">
      <w:pPr>
        <w:rPr>
          <w:rFonts w:asciiTheme="minorHAnsi" w:hAnsiTheme="minorHAnsi" w:cstheme="minorHAnsi"/>
          <w:bCs/>
          <w:color w:val="212121"/>
          <w:sz w:val="22"/>
          <w:szCs w:val="22"/>
        </w:rPr>
      </w:pPr>
    </w:p>
    <w:p w14:paraId="43C52904" w14:textId="77777777" w:rsidR="00A71724" w:rsidRPr="00A71724" w:rsidRDefault="00A71724" w:rsidP="00A71724">
      <w:pPr>
        <w:rPr>
          <w:rFonts w:cstheme="minorHAnsi"/>
        </w:rPr>
      </w:pPr>
    </w:p>
    <w:p w14:paraId="6BA0C1BA" w14:textId="77777777" w:rsidR="000479E4" w:rsidRPr="000479E4" w:rsidRDefault="000479E4" w:rsidP="000479E4">
      <w:pPr>
        <w:rPr>
          <w:rFonts w:cstheme="minorHAnsi"/>
        </w:rPr>
      </w:pPr>
    </w:p>
    <w:sectPr w:rsidR="000479E4" w:rsidRPr="000479E4">
      <w:pgSz w:w="11907" w:h="1683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1"/>
    <w:multiLevelType w:val="hybridMultilevel"/>
    <w:tmpl w:val="684A48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2"/>
    <w:multiLevelType w:val="hybridMultilevel"/>
    <w:tmpl w:val="579478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5B4CD9"/>
    <w:multiLevelType w:val="hybridMultilevel"/>
    <w:tmpl w:val="EA02DA2C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1165508"/>
    <w:multiLevelType w:val="hybridMultilevel"/>
    <w:tmpl w:val="983837E8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3992B14"/>
    <w:multiLevelType w:val="hybridMultilevel"/>
    <w:tmpl w:val="B73E6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06759"/>
    <w:multiLevelType w:val="hybridMultilevel"/>
    <w:tmpl w:val="0A746E1A"/>
    <w:lvl w:ilvl="0" w:tplc="0CEAE89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533C7F"/>
    <w:multiLevelType w:val="hybridMultilevel"/>
    <w:tmpl w:val="B2BAFC18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0AFF1A8A"/>
    <w:multiLevelType w:val="hybridMultilevel"/>
    <w:tmpl w:val="8884B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A17E9"/>
    <w:multiLevelType w:val="hybridMultilevel"/>
    <w:tmpl w:val="D72A06F4"/>
    <w:lvl w:ilvl="0" w:tplc="2D1CFC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B7278"/>
    <w:multiLevelType w:val="multilevel"/>
    <w:tmpl w:val="872C2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8924B3"/>
    <w:multiLevelType w:val="hybridMultilevel"/>
    <w:tmpl w:val="7E261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E68AA"/>
    <w:multiLevelType w:val="hybridMultilevel"/>
    <w:tmpl w:val="4102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86C66"/>
    <w:multiLevelType w:val="hybridMultilevel"/>
    <w:tmpl w:val="9198DB5A"/>
    <w:lvl w:ilvl="0" w:tplc="0405000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244F1A70"/>
    <w:multiLevelType w:val="hybridMultilevel"/>
    <w:tmpl w:val="1C9CF5BE"/>
    <w:lvl w:ilvl="0" w:tplc="8ACE60A6">
      <w:numFmt w:val="bullet"/>
      <w:lvlText w:val="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820123E"/>
    <w:multiLevelType w:val="hybridMultilevel"/>
    <w:tmpl w:val="F4DE7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F521C"/>
    <w:multiLevelType w:val="hybridMultilevel"/>
    <w:tmpl w:val="907C7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32C6A"/>
    <w:multiLevelType w:val="multilevel"/>
    <w:tmpl w:val="57BC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AB7370"/>
    <w:multiLevelType w:val="hybridMultilevel"/>
    <w:tmpl w:val="46EA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4F70CD"/>
    <w:multiLevelType w:val="hybridMultilevel"/>
    <w:tmpl w:val="02363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A21C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D39CA21C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77C2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2077A61"/>
    <w:multiLevelType w:val="hybridMultilevel"/>
    <w:tmpl w:val="258CBC9E"/>
    <w:lvl w:ilvl="0" w:tplc="0405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333544F0"/>
    <w:multiLevelType w:val="hybridMultilevel"/>
    <w:tmpl w:val="C87CE77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353316BC"/>
    <w:multiLevelType w:val="hybridMultilevel"/>
    <w:tmpl w:val="8EF838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762C9B"/>
    <w:multiLevelType w:val="hybridMultilevel"/>
    <w:tmpl w:val="E3026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707993"/>
    <w:multiLevelType w:val="hybridMultilevel"/>
    <w:tmpl w:val="CFCA24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95BC8"/>
    <w:multiLevelType w:val="hybridMultilevel"/>
    <w:tmpl w:val="14F6A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19B0B41"/>
    <w:multiLevelType w:val="hybridMultilevel"/>
    <w:tmpl w:val="F1946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B34A9"/>
    <w:multiLevelType w:val="hybridMultilevel"/>
    <w:tmpl w:val="086C6E48"/>
    <w:lvl w:ilvl="0" w:tplc="0405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462650B6"/>
    <w:multiLevelType w:val="hybridMultilevel"/>
    <w:tmpl w:val="6E54FD1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E16C7A"/>
    <w:multiLevelType w:val="hybridMultilevel"/>
    <w:tmpl w:val="9D9A921E"/>
    <w:lvl w:ilvl="0" w:tplc="507876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212121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53C11"/>
    <w:multiLevelType w:val="hybridMultilevel"/>
    <w:tmpl w:val="6B6A4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760221"/>
    <w:multiLevelType w:val="hybridMultilevel"/>
    <w:tmpl w:val="C58E5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F74742"/>
    <w:multiLevelType w:val="hybridMultilevel"/>
    <w:tmpl w:val="DADE04BC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527B11E1"/>
    <w:multiLevelType w:val="hybridMultilevel"/>
    <w:tmpl w:val="53705F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996080"/>
    <w:multiLevelType w:val="hybridMultilevel"/>
    <w:tmpl w:val="A1D60924"/>
    <w:lvl w:ilvl="0" w:tplc="D39CA2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A7566"/>
    <w:multiLevelType w:val="hybridMultilevel"/>
    <w:tmpl w:val="E0B4F6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337DE"/>
    <w:multiLevelType w:val="hybridMultilevel"/>
    <w:tmpl w:val="146CCA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5D23C0"/>
    <w:multiLevelType w:val="hybridMultilevel"/>
    <w:tmpl w:val="05B44A7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B1A41F2"/>
    <w:multiLevelType w:val="hybridMultilevel"/>
    <w:tmpl w:val="624ECC68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 w15:restartNumberingAfterBreak="0">
    <w:nsid w:val="5FD000C5"/>
    <w:multiLevelType w:val="hybridMultilevel"/>
    <w:tmpl w:val="8A1E1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B90804"/>
    <w:multiLevelType w:val="hybridMultilevel"/>
    <w:tmpl w:val="F1CCC2D4"/>
    <w:lvl w:ilvl="0" w:tplc="D39CA21C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3552" w:hanging="360"/>
      </w:pPr>
    </w:lvl>
    <w:lvl w:ilvl="2" w:tplc="0405001B" w:tentative="1">
      <w:start w:val="1"/>
      <w:numFmt w:val="lowerRoman"/>
      <w:lvlText w:val="%3."/>
      <w:lvlJc w:val="right"/>
      <w:pPr>
        <w:ind w:left="4272" w:hanging="180"/>
      </w:pPr>
    </w:lvl>
    <w:lvl w:ilvl="3" w:tplc="0405000F" w:tentative="1">
      <w:start w:val="1"/>
      <w:numFmt w:val="decimal"/>
      <w:lvlText w:val="%4."/>
      <w:lvlJc w:val="left"/>
      <w:pPr>
        <w:ind w:left="4992" w:hanging="360"/>
      </w:pPr>
    </w:lvl>
    <w:lvl w:ilvl="4" w:tplc="04050019" w:tentative="1">
      <w:start w:val="1"/>
      <w:numFmt w:val="lowerLetter"/>
      <w:lvlText w:val="%5."/>
      <w:lvlJc w:val="left"/>
      <w:pPr>
        <w:ind w:left="5712" w:hanging="360"/>
      </w:pPr>
    </w:lvl>
    <w:lvl w:ilvl="5" w:tplc="0405001B" w:tentative="1">
      <w:start w:val="1"/>
      <w:numFmt w:val="lowerRoman"/>
      <w:lvlText w:val="%6."/>
      <w:lvlJc w:val="right"/>
      <w:pPr>
        <w:ind w:left="6432" w:hanging="180"/>
      </w:pPr>
    </w:lvl>
    <w:lvl w:ilvl="6" w:tplc="0405000F" w:tentative="1">
      <w:start w:val="1"/>
      <w:numFmt w:val="decimal"/>
      <w:lvlText w:val="%7."/>
      <w:lvlJc w:val="left"/>
      <w:pPr>
        <w:ind w:left="7152" w:hanging="360"/>
      </w:pPr>
    </w:lvl>
    <w:lvl w:ilvl="7" w:tplc="04050019" w:tentative="1">
      <w:start w:val="1"/>
      <w:numFmt w:val="lowerLetter"/>
      <w:lvlText w:val="%8."/>
      <w:lvlJc w:val="left"/>
      <w:pPr>
        <w:ind w:left="7872" w:hanging="360"/>
      </w:pPr>
    </w:lvl>
    <w:lvl w:ilvl="8" w:tplc="0405001B" w:tentative="1">
      <w:start w:val="1"/>
      <w:numFmt w:val="lowerRoman"/>
      <w:lvlText w:val="%9."/>
      <w:lvlJc w:val="right"/>
      <w:pPr>
        <w:ind w:left="8592" w:hanging="180"/>
      </w:pPr>
    </w:lvl>
  </w:abstractNum>
  <w:abstractNum w:abstractNumId="41" w15:restartNumberingAfterBreak="0">
    <w:nsid w:val="65DB436F"/>
    <w:multiLevelType w:val="hybridMultilevel"/>
    <w:tmpl w:val="396074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E35205"/>
    <w:multiLevelType w:val="hybridMultilevel"/>
    <w:tmpl w:val="9EAA8AEE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3" w15:restartNumberingAfterBreak="0">
    <w:nsid w:val="69AE1680"/>
    <w:multiLevelType w:val="hybridMultilevel"/>
    <w:tmpl w:val="AC60686C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BD22C2A"/>
    <w:multiLevelType w:val="hybridMultilevel"/>
    <w:tmpl w:val="E494A9D2"/>
    <w:lvl w:ilvl="0" w:tplc="D39CA2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F71D9"/>
    <w:multiLevelType w:val="hybridMultilevel"/>
    <w:tmpl w:val="26585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0C420">
      <w:start w:val="4"/>
      <w:numFmt w:val="bullet"/>
      <w:lvlText w:val="–"/>
      <w:lvlJc w:val="left"/>
      <w:pPr>
        <w:ind w:left="1440" w:hanging="360"/>
      </w:pPr>
      <w:rPr>
        <w:rFonts w:ascii="Verdana" w:eastAsia="Verdana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401192">
    <w:abstractNumId w:val="18"/>
  </w:num>
  <w:num w:numId="2" w16cid:durableId="161242473">
    <w:abstractNumId w:val="36"/>
  </w:num>
  <w:num w:numId="3" w16cid:durableId="906722099">
    <w:abstractNumId w:val="37"/>
  </w:num>
  <w:num w:numId="4" w16cid:durableId="1436712722">
    <w:abstractNumId w:val="14"/>
  </w:num>
  <w:num w:numId="5" w16cid:durableId="715472434">
    <w:abstractNumId w:val="43"/>
  </w:num>
  <w:num w:numId="6" w16cid:durableId="1073506923">
    <w:abstractNumId w:val="5"/>
  </w:num>
  <w:num w:numId="7" w16cid:durableId="727260630">
    <w:abstractNumId w:val="8"/>
  </w:num>
  <w:num w:numId="8" w16cid:durableId="1636376451">
    <w:abstractNumId w:val="3"/>
  </w:num>
  <w:num w:numId="9" w16cid:durableId="648679640">
    <w:abstractNumId w:val="26"/>
  </w:num>
  <w:num w:numId="10" w16cid:durableId="1890797156">
    <w:abstractNumId w:val="34"/>
  </w:num>
  <w:num w:numId="11" w16cid:durableId="1069111800">
    <w:abstractNumId w:val="24"/>
  </w:num>
  <w:num w:numId="12" w16cid:durableId="505021938">
    <w:abstractNumId w:val="44"/>
  </w:num>
  <w:num w:numId="13" w16cid:durableId="1036465122">
    <w:abstractNumId w:val="40"/>
  </w:num>
  <w:num w:numId="14" w16cid:durableId="1589577273">
    <w:abstractNumId w:val="18"/>
  </w:num>
  <w:num w:numId="15" w16cid:durableId="356732883">
    <w:abstractNumId w:val="42"/>
  </w:num>
  <w:num w:numId="16" w16cid:durableId="2018338662">
    <w:abstractNumId w:val="12"/>
  </w:num>
  <w:num w:numId="17" w16cid:durableId="1525165725">
    <w:abstractNumId w:val="0"/>
  </w:num>
  <w:num w:numId="18" w16cid:durableId="148910546">
    <w:abstractNumId w:val="1"/>
  </w:num>
  <w:num w:numId="19" w16cid:durableId="52898769">
    <w:abstractNumId w:val="20"/>
  </w:num>
  <w:num w:numId="20" w16cid:durableId="1126974501">
    <w:abstractNumId w:val="35"/>
  </w:num>
  <w:num w:numId="21" w16cid:durableId="1047870538">
    <w:abstractNumId w:val="23"/>
  </w:num>
  <w:num w:numId="22" w16cid:durableId="2143619456">
    <w:abstractNumId w:val="45"/>
  </w:num>
  <w:num w:numId="23" w16cid:durableId="562256840">
    <w:abstractNumId w:val="17"/>
  </w:num>
  <w:num w:numId="24" w16cid:durableId="584385165">
    <w:abstractNumId w:val="7"/>
  </w:num>
  <w:num w:numId="25" w16cid:durableId="1074551783">
    <w:abstractNumId w:val="10"/>
  </w:num>
  <w:num w:numId="26" w16cid:durableId="334500282">
    <w:abstractNumId w:val="27"/>
  </w:num>
  <w:num w:numId="27" w16cid:durableId="615450704">
    <w:abstractNumId w:val="2"/>
  </w:num>
  <w:num w:numId="28" w16cid:durableId="2004433853">
    <w:abstractNumId w:val="21"/>
  </w:num>
  <w:num w:numId="29" w16cid:durableId="165049890">
    <w:abstractNumId w:val="38"/>
  </w:num>
  <w:num w:numId="30" w16cid:durableId="112018474">
    <w:abstractNumId w:val="15"/>
  </w:num>
  <w:num w:numId="31" w16cid:durableId="1828127605">
    <w:abstractNumId w:val="31"/>
  </w:num>
  <w:num w:numId="32" w16cid:durableId="773787159">
    <w:abstractNumId w:val="39"/>
  </w:num>
  <w:num w:numId="33" w16cid:durableId="1608999918">
    <w:abstractNumId w:val="11"/>
  </w:num>
  <w:num w:numId="34" w16cid:durableId="897982157">
    <w:abstractNumId w:val="16"/>
  </w:num>
  <w:num w:numId="35" w16cid:durableId="1241258515">
    <w:abstractNumId w:val="4"/>
  </w:num>
  <w:num w:numId="36" w16cid:durableId="289408616">
    <w:abstractNumId w:val="9"/>
  </w:num>
  <w:num w:numId="37" w16cid:durableId="257954655">
    <w:abstractNumId w:val="28"/>
  </w:num>
  <w:num w:numId="38" w16cid:durableId="512456973">
    <w:abstractNumId w:val="13"/>
  </w:num>
  <w:num w:numId="39" w16cid:durableId="373579305">
    <w:abstractNumId w:val="19"/>
  </w:num>
  <w:num w:numId="40" w16cid:durableId="304117376">
    <w:abstractNumId w:val="6"/>
  </w:num>
  <w:num w:numId="41" w16cid:durableId="1465656045">
    <w:abstractNumId w:val="25"/>
  </w:num>
  <w:num w:numId="42" w16cid:durableId="493684672">
    <w:abstractNumId w:val="30"/>
  </w:num>
  <w:num w:numId="43" w16cid:durableId="704520888">
    <w:abstractNumId w:val="33"/>
  </w:num>
  <w:num w:numId="44" w16cid:durableId="1884053982">
    <w:abstractNumId w:val="22"/>
  </w:num>
  <w:num w:numId="45" w16cid:durableId="943608604">
    <w:abstractNumId w:val="41"/>
  </w:num>
  <w:num w:numId="46" w16cid:durableId="25253379">
    <w:abstractNumId w:val="32"/>
  </w:num>
  <w:num w:numId="47" w16cid:durableId="17046724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45"/>
    <w:rsid w:val="00002B32"/>
    <w:rsid w:val="00005FA0"/>
    <w:rsid w:val="00016D79"/>
    <w:rsid w:val="0002020D"/>
    <w:rsid w:val="00020C17"/>
    <w:rsid w:val="00022CBA"/>
    <w:rsid w:val="000313D3"/>
    <w:rsid w:val="0003644C"/>
    <w:rsid w:val="0003682C"/>
    <w:rsid w:val="000368F7"/>
    <w:rsid w:val="00042CC2"/>
    <w:rsid w:val="00045607"/>
    <w:rsid w:val="000479E4"/>
    <w:rsid w:val="0006148E"/>
    <w:rsid w:val="00067261"/>
    <w:rsid w:val="0008368D"/>
    <w:rsid w:val="0009491F"/>
    <w:rsid w:val="000A1211"/>
    <w:rsid w:val="000B0DE0"/>
    <w:rsid w:val="000C44BC"/>
    <w:rsid w:val="000D4235"/>
    <w:rsid w:val="001032A9"/>
    <w:rsid w:val="00105C3B"/>
    <w:rsid w:val="00111809"/>
    <w:rsid w:val="001311E8"/>
    <w:rsid w:val="00136459"/>
    <w:rsid w:val="00140C5D"/>
    <w:rsid w:val="00142798"/>
    <w:rsid w:val="00144B7A"/>
    <w:rsid w:val="00144C4B"/>
    <w:rsid w:val="001470B1"/>
    <w:rsid w:val="00151AF7"/>
    <w:rsid w:val="00157022"/>
    <w:rsid w:val="0016099C"/>
    <w:rsid w:val="00160ED4"/>
    <w:rsid w:val="001650E4"/>
    <w:rsid w:val="001654F1"/>
    <w:rsid w:val="001676BE"/>
    <w:rsid w:val="0017077C"/>
    <w:rsid w:val="00172B34"/>
    <w:rsid w:val="00181747"/>
    <w:rsid w:val="00187611"/>
    <w:rsid w:val="001A0F61"/>
    <w:rsid w:val="001A54C5"/>
    <w:rsid w:val="001B1C5A"/>
    <w:rsid w:val="001B2BB1"/>
    <w:rsid w:val="001C0AA4"/>
    <w:rsid w:val="001C2300"/>
    <w:rsid w:val="001C2E2D"/>
    <w:rsid w:val="001C2FC8"/>
    <w:rsid w:val="001C5FC3"/>
    <w:rsid w:val="001D3890"/>
    <w:rsid w:val="001E55B2"/>
    <w:rsid w:val="001E73DC"/>
    <w:rsid w:val="001F2531"/>
    <w:rsid w:val="001F3F01"/>
    <w:rsid w:val="001F4F4A"/>
    <w:rsid w:val="001F7E1F"/>
    <w:rsid w:val="001F7F1D"/>
    <w:rsid w:val="00211DBD"/>
    <w:rsid w:val="00213638"/>
    <w:rsid w:val="002240BC"/>
    <w:rsid w:val="002301DF"/>
    <w:rsid w:val="0023436B"/>
    <w:rsid w:val="002361C2"/>
    <w:rsid w:val="002379F8"/>
    <w:rsid w:val="00237CB0"/>
    <w:rsid w:val="00245FC5"/>
    <w:rsid w:val="00254E00"/>
    <w:rsid w:val="0026284F"/>
    <w:rsid w:val="00267420"/>
    <w:rsid w:val="00286819"/>
    <w:rsid w:val="00287D75"/>
    <w:rsid w:val="00294B3D"/>
    <w:rsid w:val="002A72F6"/>
    <w:rsid w:val="002B7B1E"/>
    <w:rsid w:val="002C6713"/>
    <w:rsid w:val="002E2609"/>
    <w:rsid w:val="002E286D"/>
    <w:rsid w:val="002F2002"/>
    <w:rsid w:val="002F7DA7"/>
    <w:rsid w:val="003010B1"/>
    <w:rsid w:val="003106EE"/>
    <w:rsid w:val="0031171B"/>
    <w:rsid w:val="00312DF4"/>
    <w:rsid w:val="00340E83"/>
    <w:rsid w:val="00347086"/>
    <w:rsid w:val="0035392F"/>
    <w:rsid w:val="0036088A"/>
    <w:rsid w:val="00363487"/>
    <w:rsid w:val="00364E98"/>
    <w:rsid w:val="00367D4C"/>
    <w:rsid w:val="00371041"/>
    <w:rsid w:val="00375186"/>
    <w:rsid w:val="0037700C"/>
    <w:rsid w:val="00387615"/>
    <w:rsid w:val="00387874"/>
    <w:rsid w:val="003905F2"/>
    <w:rsid w:val="003907E7"/>
    <w:rsid w:val="003A0C93"/>
    <w:rsid w:val="003A4B6E"/>
    <w:rsid w:val="003B4F10"/>
    <w:rsid w:val="003B687A"/>
    <w:rsid w:val="003C398F"/>
    <w:rsid w:val="003C76BC"/>
    <w:rsid w:val="003D3E59"/>
    <w:rsid w:val="003D520F"/>
    <w:rsid w:val="003D5628"/>
    <w:rsid w:val="003E2A40"/>
    <w:rsid w:val="00403249"/>
    <w:rsid w:val="00403F1B"/>
    <w:rsid w:val="00431108"/>
    <w:rsid w:val="00432AC6"/>
    <w:rsid w:val="00436005"/>
    <w:rsid w:val="00440E69"/>
    <w:rsid w:val="004513DB"/>
    <w:rsid w:val="00453CCD"/>
    <w:rsid w:val="00462D18"/>
    <w:rsid w:val="00470E08"/>
    <w:rsid w:val="00476F1A"/>
    <w:rsid w:val="004800E8"/>
    <w:rsid w:val="00481A6D"/>
    <w:rsid w:val="00486310"/>
    <w:rsid w:val="00490ADB"/>
    <w:rsid w:val="00493DB5"/>
    <w:rsid w:val="00494A8C"/>
    <w:rsid w:val="004A1436"/>
    <w:rsid w:val="004A6CF2"/>
    <w:rsid w:val="004B0F3B"/>
    <w:rsid w:val="004B1FB6"/>
    <w:rsid w:val="004B3A8C"/>
    <w:rsid w:val="004B3B20"/>
    <w:rsid w:val="004C4DB0"/>
    <w:rsid w:val="004C50B8"/>
    <w:rsid w:val="004C5B8A"/>
    <w:rsid w:val="004F4340"/>
    <w:rsid w:val="00500919"/>
    <w:rsid w:val="00501A55"/>
    <w:rsid w:val="00502B45"/>
    <w:rsid w:val="005047BB"/>
    <w:rsid w:val="00514F24"/>
    <w:rsid w:val="005169D1"/>
    <w:rsid w:val="00526980"/>
    <w:rsid w:val="00532B7A"/>
    <w:rsid w:val="00544E47"/>
    <w:rsid w:val="00551020"/>
    <w:rsid w:val="0055725C"/>
    <w:rsid w:val="00565B2A"/>
    <w:rsid w:val="00587334"/>
    <w:rsid w:val="00587F0E"/>
    <w:rsid w:val="0059095F"/>
    <w:rsid w:val="00595133"/>
    <w:rsid w:val="005B5D30"/>
    <w:rsid w:val="005B60C1"/>
    <w:rsid w:val="005E4766"/>
    <w:rsid w:val="005E5D35"/>
    <w:rsid w:val="005F6A7E"/>
    <w:rsid w:val="006125AA"/>
    <w:rsid w:val="00617E00"/>
    <w:rsid w:val="006250EC"/>
    <w:rsid w:val="0062587A"/>
    <w:rsid w:val="0062606D"/>
    <w:rsid w:val="006434E4"/>
    <w:rsid w:val="00652512"/>
    <w:rsid w:val="0065575C"/>
    <w:rsid w:val="0065702E"/>
    <w:rsid w:val="00666DAC"/>
    <w:rsid w:val="006859EE"/>
    <w:rsid w:val="006862FE"/>
    <w:rsid w:val="0068642B"/>
    <w:rsid w:val="006877EA"/>
    <w:rsid w:val="0069754E"/>
    <w:rsid w:val="006B321C"/>
    <w:rsid w:val="006D4FD3"/>
    <w:rsid w:val="006E60F3"/>
    <w:rsid w:val="006F0D64"/>
    <w:rsid w:val="007067F5"/>
    <w:rsid w:val="00706F59"/>
    <w:rsid w:val="00713852"/>
    <w:rsid w:val="00715A90"/>
    <w:rsid w:val="00721C12"/>
    <w:rsid w:val="00731331"/>
    <w:rsid w:val="00733642"/>
    <w:rsid w:val="0073561E"/>
    <w:rsid w:val="0073769E"/>
    <w:rsid w:val="00746D3D"/>
    <w:rsid w:val="007558F3"/>
    <w:rsid w:val="007563C0"/>
    <w:rsid w:val="00764622"/>
    <w:rsid w:val="007721D2"/>
    <w:rsid w:val="007731EA"/>
    <w:rsid w:val="007735AA"/>
    <w:rsid w:val="007A5F13"/>
    <w:rsid w:val="007A6CBD"/>
    <w:rsid w:val="007A7639"/>
    <w:rsid w:val="007B5D2C"/>
    <w:rsid w:val="007C07EF"/>
    <w:rsid w:val="007C62DA"/>
    <w:rsid w:val="007D25F8"/>
    <w:rsid w:val="007D3A56"/>
    <w:rsid w:val="007D6404"/>
    <w:rsid w:val="007E6931"/>
    <w:rsid w:val="007F34E1"/>
    <w:rsid w:val="007F47EE"/>
    <w:rsid w:val="00807DB5"/>
    <w:rsid w:val="008155B6"/>
    <w:rsid w:val="00830F94"/>
    <w:rsid w:val="00834085"/>
    <w:rsid w:val="008503DD"/>
    <w:rsid w:val="0085141C"/>
    <w:rsid w:val="008528F6"/>
    <w:rsid w:val="00852A03"/>
    <w:rsid w:val="00860BE0"/>
    <w:rsid w:val="00874682"/>
    <w:rsid w:val="008956C0"/>
    <w:rsid w:val="008975AF"/>
    <w:rsid w:val="008A4A11"/>
    <w:rsid w:val="008A4E74"/>
    <w:rsid w:val="008B5947"/>
    <w:rsid w:val="008C2081"/>
    <w:rsid w:val="008C3CEA"/>
    <w:rsid w:val="008C7FFA"/>
    <w:rsid w:val="008D0DEA"/>
    <w:rsid w:val="008D18BE"/>
    <w:rsid w:val="008D2779"/>
    <w:rsid w:val="008D5B80"/>
    <w:rsid w:val="008F1134"/>
    <w:rsid w:val="008F371C"/>
    <w:rsid w:val="008F79C0"/>
    <w:rsid w:val="00931779"/>
    <w:rsid w:val="00933EF0"/>
    <w:rsid w:val="00941C37"/>
    <w:rsid w:val="0094256E"/>
    <w:rsid w:val="00943D34"/>
    <w:rsid w:val="00947EED"/>
    <w:rsid w:val="00961DE3"/>
    <w:rsid w:val="009626E9"/>
    <w:rsid w:val="009713A5"/>
    <w:rsid w:val="009721E7"/>
    <w:rsid w:val="00972939"/>
    <w:rsid w:val="00974DAF"/>
    <w:rsid w:val="00983B8F"/>
    <w:rsid w:val="009854B4"/>
    <w:rsid w:val="00987247"/>
    <w:rsid w:val="009A409F"/>
    <w:rsid w:val="009A40F2"/>
    <w:rsid w:val="009A7C94"/>
    <w:rsid w:val="009B3732"/>
    <w:rsid w:val="009C68F3"/>
    <w:rsid w:val="009D0BA7"/>
    <w:rsid w:val="009D0CE3"/>
    <w:rsid w:val="009D56A3"/>
    <w:rsid w:val="009E0A5F"/>
    <w:rsid w:val="009E6774"/>
    <w:rsid w:val="009E6CC2"/>
    <w:rsid w:val="00A019E2"/>
    <w:rsid w:val="00A108BD"/>
    <w:rsid w:val="00A1155E"/>
    <w:rsid w:val="00A13470"/>
    <w:rsid w:val="00A16975"/>
    <w:rsid w:val="00A212C2"/>
    <w:rsid w:val="00A217FE"/>
    <w:rsid w:val="00A2748D"/>
    <w:rsid w:val="00A3139D"/>
    <w:rsid w:val="00A435F2"/>
    <w:rsid w:val="00A43FFA"/>
    <w:rsid w:val="00A45E24"/>
    <w:rsid w:val="00A5175A"/>
    <w:rsid w:val="00A52D74"/>
    <w:rsid w:val="00A5504B"/>
    <w:rsid w:val="00A7073B"/>
    <w:rsid w:val="00A71724"/>
    <w:rsid w:val="00A77761"/>
    <w:rsid w:val="00A84108"/>
    <w:rsid w:val="00A84F21"/>
    <w:rsid w:val="00AA01A1"/>
    <w:rsid w:val="00AA0C98"/>
    <w:rsid w:val="00AA4F42"/>
    <w:rsid w:val="00AC01A0"/>
    <w:rsid w:val="00AC60BC"/>
    <w:rsid w:val="00AD0593"/>
    <w:rsid w:val="00AD523F"/>
    <w:rsid w:val="00AE1E61"/>
    <w:rsid w:val="00AF64EB"/>
    <w:rsid w:val="00B00ADB"/>
    <w:rsid w:val="00B0192D"/>
    <w:rsid w:val="00B04E91"/>
    <w:rsid w:val="00B204F7"/>
    <w:rsid w:val="00B21A3D"/>
    <w:rsid w:val="00B40E98"/>
    <w:rsid w:val="00B438AD"/>
    <w:rsid w:val="00B45E12"/>
    <w:rsid w:val="00B51533"/>
    <w:rsid w:val="00B5535C"/>
    <w:rsid w:val="00B55AF8"/>
    <w:rsid w:val="00B638AA"/>
    <w:rsid w:val="00B66E86"/>
    <w:rsid w:val="00B70AAC"/>
    <w:rsid w:val="00B71DE8"/>
    <w:rsid w:val="00B93AFD"/>
    <w:rsid w:val="00B940C5"/>
    <w:rsid w:val="00BB18F7"/>
    <w:rsid w:val="00BB2C50"/>
    <w:rsid w:val="00BD78F6"/>
    <w:rsid w:val="00BE0756"/>
    <w:rsid w:val="00BE3EE2"/>
    <w:rsid w:val="00BF1C44"/>
    <w:rsid w:val="00BF5B16"/>
    <w:rsid w:val="00C000E0"/>
    <w:rsid w:val="00C01785"/>
    <w:rsid w:val="00C068C2"/>
    <w:rsid w:val="00C068D7"/>
    <w:rsid w:val="00C129F7"/>
    <w:rsid w:val="00C15615"/>
    <w:rsid w:val="00C217B0"/>
    <w:rsid w:val="00C22A92"/>
    <w:rsid w:val="00C2435F"/>
    <w:rsid w:val="00C33309"/>
    <w:rsid w:val="00C473D9"/>
    <w:rsid w:val="00C47473"/>
    <w:rsid w:val="00C635C4"/>
    <w:rsid w:val="00C776E2"/>
    <w:rsid w:val="00C83773"/>
    <w:rsid w:val="00C85F70"/>
    <w:rsid w:val="00CA25B2"/>
    <w:rsid w:val="00CA2842"/>
    <w:rsid w:val="00CB57FD"/>
    <w:rsid w:val="00CC0E26"/>
    <w:rsid w:val="00CD2CD1"/>
    <w:rsid w:val="00CD4881"/>
    <w:rsid w:val="00CE4C1A"/>
    <w:rsid w:val="00CF311E"/>
    <w:rsid w:val="00D0319B"/>
    <w:rsid w:val="00D03FC2"/>
    <w:rsid w:val="00D0451F"/>
    <w:rsid w:val="00D32755"/>
    <w:rsid w:val="00D368CD"/>
    <w:rsid w:val="00D43324"/>
    <w:rsid w:val="00D51094"/>
    <w:rsid w:val="00D521DE"/>
    <w:rsid w:val="00D633E9"/>
    <w:rsid w:val="00D7059B"/>
    <w:rsid w:val="00DB2D98"/>
    <w:rsid w:val="00DB5EB1"/>
    <w:rsid w:val="00DB7F05"/>
    <w:rsid w:val="00DC0C01"/>
    <w:rsid w:val="00DD09AE"/>
    <w:rsid w:val="00DE139E"/>
    <w:rsid w:val="00DE19E4"/>
    <w:rsid w:val="00DE206D"/>
    <w:rsid w:val="00DE45BD"/>
    <w:rsid w:val="00DE6870"/>
    <w:rsid w:val="00DF6606"/>
    <w:rsid w:val="00E11959"/>
    <w:rsid w:val="00E12D4E"/>
    <w:rsid w:val="00E13C89"/>
    <w:rsid w:val="00E16C2D"/>
    <w:rsid w:val="00E205B7"/>
    <w:rsid w:val="00E22F48"/>
    <w:rsid w:val="00E35B70"/>
    <w:rsid w:val="00E467CE"/>
    <w:rsid w:val="00E5113A"/>
    <w:rsid w:val="00E5789F"/>
    <w:rsid w:val="00E63A05"/>
    <w:rsid w:val="00E845D5"/>
    <w:rsid w:val="00E867A8"/>
    <w:rsid w:val="00E96E23"/>
    <w:rsid w:val="00EA1A74"/>
    <w:rsid w:val="00EA5348"/>
    <w:rsid w:val="00EB658F"/>
    <w:rsid w:val="00EB7E51"/>
    <w:rsid w:val="00EC666C"/>
    <w:rsid w:val="00EC692D"/>
    <w:rsid w:val="00EE21EA"/>
    <w:rsid w:val="00EE5698"/>
    <w:rsid w:val="00EF415A"/>
    <w:rsid w:val="00F02455"/>
    <w:rsid w:val="00F120F6"/>
    <w:rsid w:val="00F15837"/>
    <w:rsid w:val="00F210BC"/>
    <w:rsid w:val="00F413FC"/>
    <w:rsid w:val="00F51A9B"/>
    <w:rsid w:val="00F51E7E"/>
    <w:rsid w:val="00F572C0"/>
    <w:rsid w:val="00F61C0D"/>
    <w:rsid w:val="00F6759E"/>
    <w:rsid w:val="00F7434D"/>
    <w:rsid w:val="00F75080"/>
    <w:rsid w:val="00F77680"/>
    <w:rsid w:val="00F7771C"/>
    <w:rsid w:val="00F85330"/>
    <w:rsid w:val="00F9303D"/>
    <w:rsid w:val="00FA06A3"/>
    <w:rsid w:val="00FA15D1"/>
    <w:rsid w:val="00FA351F"/>
    <w:rsid w:val="00FA70A0"/>
    <w:rsid w:val="00FB328D"/>
    <w:rsid w:val="00FC67AA"/>
    <w:rsid w:val="00FC791C"/>
    <w:rsid w:val="00FD010B"/>
    <w:rsid w:val="00FE3D98"/>
    <w:rsid w:val="00FF1430"/>
    <w:rsid w:val="00FF2C0E"/>
    <w:rsid w:val="0ACEB2AC"/>
    <w:rsid w:val="14E4DEC4"/>
    <w:rsid w:val="1B18A427"/>
    <w:rsid w:val="1E6EA53D"/>
    <w:rsid w:val="4CF4FFC2"/>
    <w:rsid w:val="57D1AB44"/>
    <w:rsid w:val="5CDCCFF3"/>
    <w:rsid w:val="5D144708"/>
    <w:rsid w:val="6664F8C2"/>
    <w:rsid w:val="6BC758FC"/>
    <w:rsid w:val="70CB5AD7"/>
    <w:rsid w:val="767A90A9"/>
    <w:rsid w:val="78757A60"/>
    <w:rsid w:val="7DDBE920"/>
    <w:rsid w:val="7ECEE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2B8B"/>
  <w15:docId w15:val="{8293C63A-DE59-4B10-83E1-D7D3E828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3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"/>
    <w:basedOn w:val="Normln"/>
    <w:next w:val="Normln"/>
    <w:link w:val="Nadpis1Char"/>
    <w:qFormat/>
    <w:rsid w:val="00D0319B"/>
    <w:pPr>
      <w:keepNext/>
      <w:keepLines/>
      <w:numPr>
        <w:numId w:val="39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aliases w:val="h2"/>
    <w:basedOn w:val="Normln"/>
    <w:next w:val="Normln"/>
    <w:link w:val="Nadpis2Char"/>
    <w:unhideWhenUsed/>
    <w:qFormat/>
    <w:rsid w:val="00D0319B"/>
    <w:pPr>
      <w:keepNext/>
      <w:keepLines/>
      <w:numPr>
        <w:ilvl w:val="1"/>
        <w:numId w:val="39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D0319B"/>
    <w:pPr>
      <w:keepNext/>
      <w:keepLines/>
      <w:numPr>
        <w:ilvl w:val="2"/>
        <w:numId w:val="39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319B"/>
    <w:pPr>
      <w:keepNext/>
      <w:keepLines/>
      <w:numPr>
        <w:ilvl w:val="3"/>
        <w:numId w:val="39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0319B"/>
    <w:pPr>
      <w:keepNext/>
      <w:keepLines/>
      <w:numPr>
        <w:ilvl w:val="4"/>
        <w:numId w:val="39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319B"/>
    <w:pPr>
      <w:keepNext/>
      <w:keepLines/>
      <w:numPr>
        <w:ilvl w:val="5"/>
        <w:numId w:val="39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319B"/>
    <w:pPr>
      <w:keepNext/>
      <w:keepLines/>
      <w:numPr>
        <w:ilvl w:val="6"/>
        <w:numId w:val="39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319B"/>
    <w:pPr>
      <w:keepNext/>
      <w:keepLines/>
      <w:numPr>
        <w:ilvl w:val="7"/>
        <w:numId w:val="39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319B"/>
    <w:pPr>
      <w:keepNext/>
      <w:keepLines/>
      <w:numPr>
        <w:ilvl w:val="8"/>
        <w:numId w:val="39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B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47086"/>
    <w:rPr>
      <w:color w:val="0000FF"/>
      <w:u w:val="single"/>
    </w:rPr>
  </w:style>
  <w:style w:type="paragraph" w:customStyle="1" w:styleId="Default">
    <w:name w:val="Default"/>
    <w:rsid w:val="00C83773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F61C0D"/>
    <w:rPr>
      <w:i/>
      <w:iCs/>
    </w:rPr>
  </w:style>
  <w:style w:type="character" w:styleId="Siln">
    <w:name w:val="Strong"/>
    <w:basedOn w:val="Standardnpsmoodstavce"/>
    <w:uiPriority w:val="22"/>
    <w:qFormat/>
    <w:rsid w:val="00312DF4"/>
    <w:rPr>
      <w:b/>
      <w:bCs/>
    </w:rPr>
  </w:style>
  <w:style w:type="paragraph" w:styleId="Normlnweb">
    <w:name w:val="Normal (Web)"/>
    <w:basedOn w:val="Normln"/>
    <w:uiPriority w:val="99"/>
    <w:unhideWhenUsed/>
    <w:rsid w:val="000614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FB328D"/>
  </w:style>
  <w:style w:type="character" w:customStyle="1" w:styleId="searchhighlight">
    <w:name w:val="searchhighlight"/>
    <w:basedOn w:val="Standardnpsmoodstavce"/>
    <w:rsid w:val="00FB328D"/>
  </w:style>
  <w:style w:type="paragraph" w:customStyle="1" w:styleId="xmsonormal">
    <w:name w:val="xmsonormal"/>
    <w:basedOn w:val="Normln"/>
    <w:rsid w:val="006250EC"/>
    <w:pPr>
      <w:spacing w:before="100" w:beforeAutospacing="1" w:after="100" w:afterAutospacing="1"/>
    </w:pPr>
  </w:style>
  <w:style w:type="character" w:customStyle="1" w:styleId="elementtoproof">
    <w:name w:val="elementtoproof"/>
    <w:basedOn w:val="Standardnpsmoodstavce"/>
    <w:rsid w:val="006250EC"/>
  </w:style>
  <w:style w:type="paragraph" w:styleId="Prosttext">
    <w:name w:val="Plain Text"/>
    <w:basedOn w:val="Normln"/>
    <w:link w:val="ProsttextChar"/>
    <w:uiPriority w:val="99"/>
    <w:semiHidden/>
    <w:unhideWhenUsed/>
    <w:rsid w:val="00B0192D"/>
    <w:pPr>
      <w:spacing w:before="100" w:beforeAutospacing="1" w:after="100" w:afterAutospacing="1"/>
    </w:p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019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utlook-search-highlight">
    <w:name w:val="outlook-search-highlight"/>
    <w:basedOn w:val="Standardnpsmoodstavce"/>
    <w:rsid w:val="00111809"/>
  </w:style>
  <w:style w:type="character" w:customStyle="1" w:styleId="Nadpis1Char">
    <w:name w:val="Nadpis 1 Char"/>
    <w:aliases w:val="h1 Char"/>
    <w:basedOn w:val="Standardnpsmoodstavce"/>
    <w:link w:val="Nadpis1"/>
    <w:rsid w:val="00D031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h2 Char"/>
    <w:basedOn w:val="Standardnpsmoodstavce"/>
    <w:link w:val="Nadpis2"/>
    <w:rsid w:val="00D03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D0319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D031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D0319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319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319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31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31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39"/>
    <w:rsid w:val="00EE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32B7A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3117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71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7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7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7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7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0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1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6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8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9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92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70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05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5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2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3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9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6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4DF3D73CFC6F46B60DA419B0B72C3B" ma:contentTypeVersion="15" ma:contentTypeDescription="Create a new document." ma:contentTypeScope="" ma:versionID="c101fbec9ed31006ff25ddcfe35cb336">
  <xsd:schema xmlns:xsd="http://www.w3.org/2001/XMLSchema" xmlns:xs="http://www.w3.org/2001/XMLSchema" xmlns:p="http://schemas.microsoft.com/office/2006/metadata/properties" xmlns:ns2="1e0c279c-e252-4d63-9499-e7b6c43aa64e" xmlns:ns3="5b6e5420-ab70-4a8f-97b5-bc466d12ac78" targetNamespace="http://schemas.microsoft.com/office/2006/metadata/properties" ma:root="true" ma:fieldsID="f1c4d9507ab2fb8dd0eba47059b775a5" ns2:_="" ns3:_="">
    <xsd:import namespace="1e0c279c-e252-4d63-9499-e7b6c43aa64e"/>
    <xsd:import namespace="5b6e5420-ab70-4a8f-97b5-bc466d12a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c279c-e252-4d63-9499-e7b6c43aa6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6e5420-ab70-4a8f-97b5-bc466d12ac7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e29f61c-14d6-46f6-a592-c57ffc6d9e19}" ma:internalName="TaxCatchAll" ma:showField="CatchAllData" ma:web="5b6e5420-ab70-4a8f-97b5-bc466d12a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0c279c-e252-4d63-9499-e7b6c43aa64e">
      <Terms xmlns="http://schemas.microsoft.com/office/infopath/2007/PartnerControls"/>
    </lcf76f155ced4ddcb4097134ff3c332f>
    <TaxCatchAll xmlns="5b6e5420-ab70-4a8f-97b5-bc466d12ac78" xsi:nil="true"/>
  </documentManagement>
</p:properties>
</file>

<file path=customXml/itemProps1.xml><?xml version="1.0" encoding="utf-8"?>
<ds:datastoreItem xmlns:ds="http://schemas.openxmlformats.org/officeDocument/2006/customXml" ds:itemID="{18F9EFA3-A4AD-44EE-8C74-9D4FD0516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837F1-DC63-413F-BE29-84DE8270CBFC}"/>
</file>

<file path=customXml/itemProps3.xml><?xml version="1.0" encoding="utf-8"?>
<ds:datastoreItem xmlns:ds="http://schemas.openxmlformats.org/officeDocument/2006/customXml" ds:itemID="{5997D401-5479-4AD8-A2F1-7911D624B898}">
  <ds:schemaRefs>
    <ds:schemaRef ds:uri="http://schemas.microsoft.com/office/2006/metadata/properties"/>
    <ds:schemaRef ds:uri="http://schemas.microsoft.com/office/infopath/2007/PartnerControls"/>
    <ds:schemaRef ds:uri="7a463807-9c18-448a-946e-f438f6bae4ed"/>
    <ds:schemaRef ds:uri="067a96ef-7b08-48f5-98a9-612536f7d6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1276</Words>
  <Characters>7535</Characters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2023-03-11T21:09:00Z</dcterms:created>
  <dcterms:modified xsi:type="dcterms:W3CDTF">2024-11-04T16:42:00Z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0x010100084DF3D73CFC6F46B60DA419B0B72C3B</vt:lpwstr>
  </property>
  <property fmtid="{D5CDD505-2E9C-101B-9397-08002B2CF9AE}" pid="3" name="MediaServiceImageTags">
    <vt:lpwstr/>
  </property>
</Properties>
</file>